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EE5" w:rsidRDefault="00BA2EE5" w:rsidP="00BA2EE5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2EE5" w:rsidRPr="00BA2EE5" w:rsidRDefault="00BA2EE5" w:rsidP="00BA2EE5">
      <w:pPr>
        <w:spacing w:beforeAutospacing="1" w:after="0" w:afterAutospacing="1" w:line="240" w:lineRule="auto"/>
        <w:rPr>
          <w:rFonts w:ascii="Times New Roman" w:eastAsia="Arial Unicode MS" w:hAnsi="Times New Roman" w:cs="Times New Roman"/>
          <w:sz w:val="28"/>
          <w:szCs w:val="28"/>
          <w:lang w:eastAsia="ar-SA"/>
        </w:rPr>
      </w:pPr>
      <w:r w:rsidRPr="00BA2EE5">
        <w:rPr>
          <w:rFonts w:ascii="Times New Roman" w:eastAsia="Arial Unicode MS" w:hAnsi="Times New Roman" w:cs="Times New Roman"/>
          <w:sz w:val="28"/>
          <w:szCs w:val="28"/>
          <w:lang w:eastAsia="ar-SA"/>
        </w:rPr>
        <w:t>КАЗАХСКИЙ НАЦИОНАЛЬНЫЙ УНИВЕРСИТЕТ ИМЕНИ АЛЬ-ФАРАБИ</w:t>
      </w:r>
    </w:p>
    <w:p w:rsidR="00BA2EE5" w:rsidRPr="00BA2EE5" w:rsidRDefault="00BA2EE5" w:rsidP="00BA2EE5">
      <w:pPr>
        <w:spacing w:beforeAutospacing="1" w:after="0" w:afterAutospacing="1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</w:pPr>
      <w:r w:rsidRPr="00BA2EE5"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  <w:t>Кафедра всемирной истории, историографии и источниковедения</w:t>
      </w:r>
    </w:p>
    <w:p w:rsidR="00BA2EE5" w:rsidRPr="00BA2EE5" w:rsidRDefault="00BA2EE5" w:rsidP="00BA2EE5">
      <w:pPr>
        <w:spacing w:beforeAutospacing="1" w:after="0" w:afterAutospacing="1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</w:pPr>
    </w:p>
    <w:p w:rsidR="00BA2EE5" w:rsidRPr="00BA2EE5" w:rsidRDefault="00BA2EE5" w:rsidP="00BA2EE5">
      <w:pPr>
        <w:spacing w:beforeAutospacing="1" w:after="0" w:afterAutospacing="1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</w:pPr>
    </w:p>
    <w:p w:rsidR="00BA2EE5" w:rsidRPr="00BA2EE5" w:rsidRDefault="00BA2EE5" w:rsidP="00BA2EE5">
      <w:pPr>
        <w:spacing w:beforeAutospacing="1" w:after="0" w:afterAutospacing="1" w:line="240" w:lineRule="auto"/>
        <w:jc w:val="center"/>
        <w:rPr>
          <w:rFonts w:ascii="Times New Roman" w:eastAsia="Arial Unicode MS" w:hAnsi="Times New Roman" w:cs="Times New Roman"/>
          <w:b/>
          <w:sz w:val="28"/>
          <w:szCs w:val="28"/>
          <w:lang w:eastAsia="ar-SA"/>
        </w:rPr>
      </w:pPr>
    </w:p>
    <w:p w:rsidR="00BA2EE5" w:rsidRPr="00BA2EE5" w:rsidRDefault="00BA2EE5" w:rsidP="00BA2EE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val="kk-KZ" w:eastAsia="ar-SA"/>
        </w:rPr>
      </w:pPr>
      <w:r w:rsidRPr="00BA2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Программа </w:t>
      </w:r>
      <w:r w:rsidRPr="00BA2EE5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итогового </w:t>
      </w:r>
      <w:r w:rsidRPr="00BA2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экзамена   </w:t>
      </w:r>
      <w:r w:rsidRPr="00BA2EE5">
        <w:rPr>
          <w:rFonts w:ascii="Times New Roman" w:eastAsia="Arial Unicode MS" w:hAnsi="Times New Roman" w:cs="Times New Roman"/>
          <w:b/>
          <w:bCs/>
          <w:sz w:val="28"/>
          <w:szCs w:val="28"/>
          <w:lang w:val="kk-KZ" w:eastAsia="ar-SA"/>
        </w:rPr>
        <w:t>по дисциплине</w:t>
      </w:r>
    </w:p>
    <w:p w:rsidR="00BA2EE5" w:rsidRPr="00BA2EE5" w:rsidRDefault="00BA2EE5" w:rsidP="00BA2E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2EE5" w:rsidRPr="00BA2EE5" w:rsidRDefault="00BA2EE5" w:rsidP="00BA2E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2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«ЦИВИЛИЗАЦИИ ДРЕВНЕГО ВОСТОКА»</w:t>
      </w:r>
    </w:p>
    <w:p w:rsidR="00BA2EE5" w:rsidRPr="00BA2EE5" w:rsidRDefault="00BA2EE5" w:rsidP="00BA2E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BA2EE5" w:rsidRPr="00BA2EE5" w:rsidRDefault="00BA2EE5" w:rsidP="00BA2EE5">
      <w:pPr>
        <w:suppressAutoHyphens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2EE5" w:rsidRPr="00BA2EE5" w:rsidRDefault="00BA2EE5" w:rsidP="00BA2EE5">
      <w:pPr>
        <w:suppressAutoHyphens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2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</w:t>
      </w:r>
      <w:r w:rsidRPr="00BA2EE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B</w:t>
      </w:r>
      <w:r w:rsidRPr="00BA2E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02212 – История со знанием иностранного языка</w:t>
      </w:r>
    </w:p>
    <w:p w:rsidR="00BA2EE5" w:rsidRPr="00BA2EE5" w:rsidRDefault="00BA2EE5" w:rsidP="00BA2EE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2EE5" w:rsidRPr="00BA2EE5" w:rsidRDefault="00BA2EE5" w:rsidP="00BA2E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2EE5" w:rsidRPr="00BA2EE5" w:rsidRDefault="00BA2EE5" w:rsidP="00BA2EE5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</w:pPr>
      <w:r w:rsidRPr="00BA2EE5"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  <w:t>5</w:t>
      </w:r>
      <w:r w:rsidRPr="00BA2EE5">
        <w:rPr>
          <w:rFonts w:ascii="Times New Roman" w:eastAsia="Times New Roman" w:hAnsi="Times New Roman" w:cs="Times New Roman"/>
          <w:b/>
          <w:sz w:val="28"/>
          <w:szCs w:val="28"/>
          <w:lang w:eastAsia="ko-KR"/>
        </w:rPr>
        <w:t xml:space="preserve"> кредитов</w:t>
      </w:r>
    </w:p>
    <w:p w:rsidR="00BA2EE5" w:rsidRPr="00BA2EE5" w:rsidRDefault="00BA2EE5" w:rsidP="00BA2EE5">
      <w:pPr>
        <w:spacing w:beforeAutospacing="1" w:after="0" w:afterAutospacing="1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val="kk-KZ" w:eastAsia="ar-SA"/>
        </w:rPr>
      </w:pPr>
    </w:p>
    <w:p w:rsidR="00BA2EE5" w:rsidRPr="00BA2EE5" w:rsidRDefault="00BA2EE5" w:rsidP="00BA2EE5">
      <w:pPr>
        <w:spacing w:beforeAutospacing="1" w:after="0" w:afterAutospacing="1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val="kk-KZ" w:eastAsia="ar-SA"/>
        </w:rPr>
      </w:pPr>
    </w:p>
    <w:p w:rsidR="00BA2EE5" w:rsidRPr="00BA2EE5" w:rsidRDefault="00BA2EE5" w:rsidP="00BA2EE5">
      <w:pPr>
        <w:spacing w:beforeAutospacing="1" w:after="0" w:afterAutospacing="1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val="kk-KZ" w:eastAsia="ar-SA"/>
        </w:rPr>
      </w:pPr>
    </w:p>
    <w:p w:rsidR="00BA2EE5" w:rsidRPr="00BA2EE5" w:rsidRDefault="00BA2EE5" w:rsidP="00BA2EE5">
      <w:pPr>
        <w:spacing w:beforeAutospacing="1" w:after="0" w:afterAutospacing="1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val="kk-KZ" w:eastAsia="ar-SA"/>
        </w:rPr>
      </w:pPr>
    </w:p>
    <w:p w:rsidR="00BA2EE5" w:rsidRPr="00BA2EE5" w:rsidRDefault="00BA2EE5" w:rsidP="00BA2EE5">
      <w:pPr>
        <w:spacing w:beforeAutospacing="1" w:after="0" w:afterAutospacing="1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val="kk-KZ" w:eastAsia="ar-SA"/>
        </w:rPr>
      </w:pPr>
    </w:p>
    <w:p w:rsidR="00BA2EE5" w:rsidRPr="00BA2EE5" w:rsidRDefault="00BA2EE5" w:rsidP="00BA2EE5">
      <w:pPr>
        <w:spacing w:beforeAutospacing="1" w:after="0" w:afterAutospacing="1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val="kk-KZ" w:eastAsia="ar-SA"/>
        </w:rPr>
      </w:pPr>
    </w:p>
    <w:p w:rsidR="00BA2EE5" w:rsidRPr="00BA2EE5" w:rsidRDefault="00BA2EE5" w:rsidP="00BA2EE5">
      <w:pPr>
        <w:spacing w:beforeAutospacing="1" w:after="0" w:afterAutospacing="1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val="kk-KZ" w:eastAsia="ar-SA"/>
        </w:rPr>
      </w:pPr>
    </w:p>
    <w:p w:rsidR="00BA2EE5" w:rsidRPr="00BA2EE5" w:rsidRDefault="00BA2EE5" w:rsidP="00BA2EE5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427"/>
        <w:jc w:val="both"/>
        <w:outlineLvl w:val="0"/>
        <w:rPr>
          <w:rFonts w:ascii="Times New Roman" w:eastAsia="Arial Unicode MS" w:hAnsi="Times New Roman" w:cs="Times New Roman"/>
          <w:b/>
          <w:bCs/>
          <w:kern w:val="32"/>
          <w:sz w:val="28"/>
          <w:szCs w:val="28"/>
          <w:lang w:val="kk-KZ" w:eastAsia="ar-SA"/>
        </w:rPr>
      </w:pPr>
      <w:r w:rsidRPr="00BA2EE5">
        <w:rPr>
          <w:rFonts w:ascii="Times New Roman" w:eastAsia="Arial Unicode MS" w:hAnsi="Times New Roman" w:cs="Times New Roman"/>
          <w:b/>
          <w:bCs/>
          <w:kern w:val="32"/>
          <w:sz w:val="28"/>
          <w:szCs w:val="28"/>
          <w:lang w:val="kk-KZ" w:eastAsia="ar-SA"/>
        </w:rPr>
        <w:t xml:space="preserve">                                              </w:t>
      </w:r>
    </w:p>
    <w:p w:rsidR="00BA2EE5" w:rsidRPr="00BA2EE5" w:rsidRDefault="00BA2EE5" w:rsidP="00BA2EE5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427"/>
        <w:jc w:val="both"/>
        <w:outlineLvl w:val="0"/>
        <w:rPr>
          <w:rFonts w:ascii="Times New Roman" w:eastAsia="Arial Unicode MS" w:hAnsi="Times New Roman" w:cs="Times New Roman"/>
          <w:b/>
          <w:bCs/>
          <w:kern w:val="32"/>
          <w:sz w:val="28"/>
          <w:szCs w:val="28"/>
          <w:lang w:val="kk-KZ" w:eastAsia="ar-SA"/>
        </w:rPr>
      </w:pPr>
    </w:p>
    <w:p w:rsidR="00BA2EE5" w:rsidRPr="00BA2EE5" w:rsidRDefault="00BA2EE5" w:rsidP="00BA2EE5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427"/>
        <w:jc w:val="both"/>
        <w:outlineLvl w:val="0"/>
        <w:rPr>
          <w:rFonts w:ascii="Times New Roman" w:eastAsia="Arial Unicode MS" w:hAnsi="Times New Roman" w:cs="Times New Roman"/>
          <w:b/>
          <w:bCs/>
          <w:kern w:val="32"/>
          <w:sz w:val="28"/>
          <w:szCs w:val="28"/>
          <w:lang w:val="kk-KZ" w:eastAsia="ar-SA"/>
        </w:rPr>
      </w:pPr>
    </w:p>
    <w:p w:rsidR="00BA2EE5" w:rsidRPr="00BA2EE5" w:rsidRDefault="00BA2EE5" w:rsidP="00BA2EE5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427"/>
        <w:jc w:val="both"/>
        <w:outlineLvl w:val="0"/>
        <w:rPr>
          <w:rFonts w:ascii="Times New Roman" w:eastAsia="Arial Unicode MS" w:hAnsi="Times New Roman" w:cs="Times New Roman"/>
          <w:b/>
          <w:bCs/>
          <w:kern w:val="32"/>
          <w:sz w:val="28"/>
          <w:szCs w:val="28"/>
          <w:lang w:val="kk-KZ" w:eastAsia="ar-SA"/>
        </w:rPr>
      </w:pPr>
    </w:p>
    <w:p w:rsidR="00BA2EE5" w:rsidRPr="00BA2EE5" w:rsidRDefault="00BA2EE5" w:rsidP="00BA2EE5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427"/>
        <w:jc w:val="center"/>
        <w:outlineLvl w:val="0"/>
        <w:rPr>
          <w:rFonts w:ascii="Times New Roman" w:eastAsia="Arial Unicode MS" w:hAnsi="Times New Roman" w:cs="Times New Roman"/>
          <w:b/>
          <w:bCs/>
          <w:kern w:val="32"/>
          <w:sz w:val="28"/>
          <w:szCs w:val="28"/>
          <w:lang w:val="kk-KZ" w:eastAsia="ar-SA"/>
        </w:rPr>
      </w:pPr>
    </w:p>
    <w:p w:rsidR="00BA2EE5" w:rsidRPr="00BA2EE5" w:rsidRDefault="00BA2EE5" w:rsidP="00BA2EE5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427"/>
        <w:jc w:val="center"/>
        <w:outlineLvl w:val="0"/>
        <w:rPr>
          <w:rFonts w:ascii="Times New Roman" w:eastAsia="Arial Unicode MS" w:hAnsi="Times New Roman" w:cs="Times New Roman"/>
          <w:b/>
          <w:bCs/>
          <w:kern w:val="32"/>
          <w:sz w:val="28"/>
          <w:szCs w:val="28"/>
          <w:lang w:val="kk-KZ" w:eastAsia="ar-SA"/>
        </w:rPr>
      </w:pPr>
    </w:p>
    <w:p w:rsidR="00BA2EE5" w:rsidRPr="00BA2EE5" w:rsidRDefault="00BA2EE5" w:rsidP="00BA2EE5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427"/>
        <w:jc w:val="center"/>
        <w:outlineLvl w:val="0"/>
        <w:rPr>
          <w:rFonts w:ascii="Times New Roman" w:eastAsia="Arial Unicode MS" w:hAnsi="Times New Roman" w:cs="Times New Roman"/>
          <w:b/>
          <w:bCs/>
          <w:kern w:val="32"/>
          <w:sz w:val="28"/>
          <w:szCs w:val="28"/>
          <w:lang w:val="kk-KZ" w:eastAsia="ar-SA"/>
        </w:rPr>
      </w:pPr>
      <w:r w:rsidRPr="00BA2EE5">
        <w:rPr>
          <w:rFonts w:ascii="Times New Roman" w:eastAsia="Arial Unicode MS" w:hAnsi="Times New Roman" w:cs="Times New Roman"/>
          <w:b/>
          <w:bCs/>
          <w:kern w:val="32"/>
          <w:sz w:val="28"/>
          <w:szCs w:val="28"/>
          <w:lang w:val="kk-KZ" w:eastAsia="ar-SA"/>
        </w:rPr>
        <w:t>Алматы –</w:t>
      </w:r>
      <w:r w:rsidRPr="00BA2EE5">
        <w:rPr>
          <w:rFonts w:ascii="Times New Roman" w:eastAsia="Arial Unicode MS" w:hAnsi="Times New Roman" w:cs="Times New Roman"/>
          <w:b/>
          <w:bCs/>
          <w:kern w:val="32"/>
          <w:sz w:val="28"/>
          <w:szCs w:val="28"/>
          <w:lang w:eastAsia="ar-SA"/>
        </w:rPr>
        <w:t xml:space="preserve"> </w:t>
      </w:r>
      <w:r w:rsidR="008036CB">
        <w:rPr>
          <w:rFonts w:ascii="Times New Roman" w:eastAsia="Arial Unicode MS" w:hAnsi="Times New Roman" w:cs="Times New Roman"/>
          <w:b/>
          <w:bCs/>
          <w:kern w:val="32"/>
          <w:sz w:val="28"/>
          <w:szCs w:val="28"/>
          <w:lang w:val="kk-KZ" w:eastAsia="ar-SA"/>
        </w:rPr>
        <w:t>2025</w:t>
      </w:r>
    </w:p>
    <w:p w:rsidR="00BA2EE5" w:rsidRPr="00BA2EE5" w:rsidRDefault="00BA2EE5" w:rsidP="00BA2EE5">
      <w:pPr>
        <w:widowControl w:val="0"/>
        <w:spacing w:after="0" w:line="240" w:lineRule="auto"/>
        <w:ind w:right="427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BA2EE5" w:rsidRPr="00BA2EE5" w:rsidRDefault="00BA2EE5" w:rsidP="00BA2EE5">
      <w:pPr>
        <w:widowControl w:val="0"/>
        <w:spacing w:after="0" w:line="240" w:lineRule="auto"/>
        <w:ind w:right="427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BA2EE5" w:rsidRPr="00BA2EE5" w:rsidRDefault="00BA2EE5" w:rsidP="00BA2EE5">
      <w:pPr>
        <w:widowControl w:val="0"/>
        <w:spacing w:after="0" w:line="240" w:lineRule="auto"/>
        <w:ind w:right="427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BA2EE5" w:rsidRPr="00BA2EE5" w:rsidRDefault="00BA2EE5" w:rsidP="00BA2EE5">
      <w:pPr>
        <w:widowControl w:val="0"/>
        <w:spacing w:after="0" w:line="240" w:lineRule="auto"/>
        <w:ind w:right="427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BA2EE5" w:rsidRPr="00BA2EE5" w:rsidRDefault="00BA2EE5" w:rsidP="00BA2EE5">
      <w:pPr>
        <w:widowControl w:val="0"/>
        <w:spacing w:after="0" w:line="240" w:lineRule="auto"/>
        <w:ind w:right="427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BA2EE5" w:rsidRPr="00BA2EE5" w:rsidRDefault="00BA2EE5" w:rsidP="00BA2EE5">
      <w:pPr>
        <w:widowControl w:val="0"/>
        <w:spacing w:after="0" w:line="240" w:lineRule="auto"/>
        <w:ind w:right="427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BA2EE5" w:rsidRPr="00BA2EE5" w:rsidRDefault="00BA2EE5" w:rsidP="00BA2E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BA2EE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1  РАЗРАБОТАНА</w:t>
      </w:r>
      <w:proofErr w:type="gramEnd"/>
      <w:r w:rsidRPr="00BA2EE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И ВНЕСЕНА </w:t>
      </w:r>
      <w:proofErr w:type="spellStart"/>
      <w:r w:rsidRPr="00BA2EE5">
        <w:rPr>
          <w:rFonts w:ascii="Times New Roman" w:eastAsia="Times New Roman" w:hAnsi="Times New Roman" w:cs="Times New Roman"/>
          <w:sz w:val="28"/>
          <w:szCs w:val="28"/>
          <w:lang w:eastAsia="ar-SA"/>
        </w:rPr>
        <w:t>КазНУ</w:t>
      </w:r>
      <w:proofErr w:type="spellEnd"/>
      <w:r w:rsidRPr="00BA2E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им. аль-</w:t>
      </w:r>
      <w:proofErr w:type="spellStart"/>
      <w:r w:rsidRPr="00BA2EE5">
        <w:rPr>
          <w:rFonts w:ascii="Times New Roman" w:eastAsia="Times New Roman" w:hAnsi="Times New Roman" w:cs="Times New Roman"/>
          <w:sz w:val="28"/>
          <w:szCs w:val="28"/>
          <w:lang w:eastAsia="ar-SA"/>
        </w:rPr>
        <w:t>Фараби</w:t>
      </w:r>
      <w:proofErr w:type="spellEnd"/>
    </w:p>
    <w:p w:rsidR="00BA2EE5" w:rsidRPr="00BA2EE5" w:rsidRDefault="00BA2EE5" w:rsidP="00BA2EE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2EE5" w:rsidRPr="00BA2EE5" w:rsidRDefault="00BA2EE5" w:rsidP="00BA2E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BA2EE5" w:rsidRPr="00BA2EE5" w:rsidRDefault="00BA2EE5" w:rsidP="00BA2E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A2EE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ar-SA"/>
        </w:rPr>
        <w:t>2</w:t>
      </w:r>
      <w:r w:rsidRPr="00BA2EE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.СОСТАВИТЕЛИ</w:t>
      </w:r>
      <w:r w:rsidRPr="00BA2EE5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ar-SA"/>
        </w:rPr>
        <w:t xml:space="preserve">   </w:t>
      </w:r>
      <w:proofErr w:type="spellStart"/>
      <w:r w:rsidRPr="00BA2EE5">
        <w:rPr>
          <w:rFonts w:ascii="Times New Roman" w:eastAsia="Times New Roman" w:hAnsi="Times New Roman" w:cs="Times New Roman"/>
          <w:sz w:val="28"/>
          <w:szCs w:val="28"/>
          <w:lang w:eastAsia="ar-SA"/>
        </w:rPr>
        <w:t>к.и.н</w:t>
      </w:r>
      <w:proofErr w:type="spellEnd"/>
      <w:r w:rsidRPr="00BA2E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., </w:t>
      </w:r>
      <w:proofErr w:type="spellStart"/>
      <w:r w:rsidRPr="00BA2EE5">
        <w:rPr>
          <w:rFonts w:ascii="Times New Roman" w:eastAsia="Times New Roman" w:hAnsi="Times New Roman" w:cs="Times New Roman"/>
          <w:sz w:val="28"/>
          <w:szCs w:val="28"/>
          <w:lang w:eastAsia="ar-SA"/>
        </w:rPr>
        <w:t>доц</w:t>
      </w:r>
      <w:proofErr w:type="spellEnd"/>
      <w:r w:rsidRPr="00BA2EE5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ент </w:t>
      </w:r>
      <w:proofErr w:type="spellStart"/>
      <w:r w:rsidRPr="00BA2EE5">
        <w:rPr>
          <w:rFonts w:ascii="Times New Roman" w:eastAsia="Times New Roman" w:hAnsi="Times New Roman" w:cs="Times New Roman"/>
          <w:sz w:val="28"/>
          <w:szCs w:val="28"/>
          <w:lang w:eastAsia="ar-SA"/>
        </w:rPr>
        <w:t>Мийманбаева</w:t>
      </w:r>
      <w:proofErr w:type="spellEnd"/>
      <w:r w:rsidRPr="00BA2E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Ф.Н. </w:t>
      </w:r>
    </w:p>
    <w:p w:rsidR="00BA2EE5" w:rsidRPr="00BA2EE5" w:rsidRDefault="00BA2EE5" w:rsidP="00BA2E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2EE5" w:rsidRPr="00BA2EE5" w:rsidRDefault="00BA2EE5" w:rsidP="00BA2E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2EE5" w:rsidRPr="00BA2EE5" w:rsidRDefault="00BA2EE5" w:rsidP="00BA2EE5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2EE5" w:rsidRPr="00BA2EE5" w:rsidRDefault="00BA2EE5" w:rsidP="00BA2E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  <w:r w:rsidRPr="00BA2EE5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3 РАССМОТРЕНА</w:t>
      </w:r>
      <w:r w:rsidRPr="00BA2E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на заседании</w:t>
      </w:r>
      <w:r w:rsidRPr="00BA2EE5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</w:t>
      </w:r>
      <w:r w:rsidRPr="00BA2E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</w:t>
      </w:r>
      <w:proofErr w:type="gramStart"/>
      <w:r w:rsidRPr="00BA2EE5">
        <w:rPr>
          <w:rFonts w:ascii="Times New Roman" w:eastAsia="Times New Roman" w:hAnsi="Times New Roman" w:cs="Times New Roman"/>
          <w:sz w:val="28"/>
          <w:szCs w:val="28"/>
          <w:lang w:eastAsia="ar-SA"/>
        </w:rPr>
        <w:t>заседании  кафедры</w:t>
      </w:r>
      <w:proofErr w:type="gramEnd"/>
      <w:r w:rsidRPr="00BA2E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всемирной истории, историографии и источниковедения    </w:t>
      </w:r>
    </w:p>
    <w:p w:rsidR="00BA2EE5" w:rsidRPr="00BA2EE5" w:rsidRDefault="00BA2EE5" w:rsidP="00BA2E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A2EE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от «__» __________20</w:t>
      </w:r>
      <w:r w:rsidR="008036CB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>25</w:t>
      </w:r>
      <w:r w:rsidRPr="00BA2EE5"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  <w:t xml:space="preserve"> </w:t>
      </w:r>
      <w:r w:rsidRPr="00BA2EE5">
        <w:rPr>
          <w:rFonts w:ascii="Times New Roman" w:eastAsia="Times New Roman" w:hAnsi="Times New Roman" w:cs="Times New Roman"/>
          <w:sz w:val="28"/>
          <w:szCs w:val="28"/>
          <w:lang w:eastAsia="ar-SA"/>
        </w:rPr>
        <w:t>года           протокол № ___</w:t>
      </w:r>
    </w:p>
    <w:p w:rsidR="00BA2EE5" w:rsidRPr="00BA2EE5" w:rsidRDefault="00BA2EE5" w:rsidP="00BA2E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2EE5" w:rsidRPr="00BA2EE5" w:rsidRDefault="00BA2EE5" w:rsidP="00BA2EE5">
      <w:pPr>
        <w:widowControl w:val="0"/>
        <w:spacing w:after="0" w:line="240" w:lineRule="auto"/>
        <w:ind w:right="427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BA2EE5" w:rsidRPr="00BA2EE5" w:rsidRDefault="00BA2EE5" w:rsidP="00BA2EE5">
      <w:pPr>
        <w:widowControl w:val="0"/>
        <w:spacing w:after="0" w:line="240" w:lineRule="auto"/>
        <w:ind w:right="427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BA2EE5" w:rsidRPr="00BA2EE5" w:rsidRDefault="00BA2EE5" w:rsidP="00BA2EE5">
      <w:pPr>
        <w:widowControl w:val="0"/>
        <w:spacing w:after="0" w:line="240" w:lineRule="auto"/>
        <w:ind w:right="427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BA2EE5" w:rsidRPr="00BA2EE5" w:rsidRDefault="00BA2EE5" w:rsidP="00BA2EE5">
      <w:pPr>
        <w:widowControl w:val="0"/>
        <w:spacing w:after="0" w:line="240" w:lineRule="auto"/>
        <w:ind w:right="427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BA2EE5" w:rsidRPr="00BA2EE5" w:rsidRDefault="00BA2EE5" w:rsidP="00BA2EE5">
      <w:pPr>
        <w:widowControl w:val="0"/>
        <w:spacing w:after="0" w:line="240" w:lineRule="auto"/>
        <w:ind w:right="427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3C1FE9" w:rsidRPr="003C1FE9" w:rsidRDefault="003C1FE9" w:rsidP="003C1F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1FE9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Заведующий кафедрой                                             </w:t>
      </w:r>
      <w:proofErr w:type="spellStart"/>
      <w:r w:rsidRPr="003C1FE9">
        <w:rPr>
          <w:rFonts w:ascii="Times New Roman" w:hAnsi="Times New Roman" w:cs="Times New Roman"/>
          <w:b/>
          <w:sz w:val="28"/>
          <w:szCs w:val="28"/>
        </w:rPr>
        <w:t>Мырзабекова</w:t>
      </w:r>
      <w:proofErr w:type="spellEnd"/>
      <w:r w:rsidRPr="003C1FE9">
        <w:rPr>
          <w:rFonts w:ascii="Times New Roman" w:hAnsi="Times New Roman" w:cs="Times New Roman"/>
          <w:b/>
          <w:sz w:val="28"/>
          <w:szCs w:val="28"/>
        </w:rPr>
        <w:t xml:space="preserve"> Р.С.</w:t>
      </w:r>
    </w:p>
    <w:p w:rsidR="003C1FE9" w:rsidRPr="003C1FE9" w:rsidRDefault="003C1FE9" w:rsidP="003C1F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3C1FE9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                                                     </w:t>
      </w:r>
    </w:p>
    <w:p w:rsidR="003C1FE9" w:rsidRPr="003C1FE9" w:rsidRDefault="003C1FE9" w:rsidP="003C1F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E9">
        <w:rPr>
          <w:rFonts w:ascii="Times New Roman" w:hAnsi="Times New Roman" w:cs="Times New Roman"/>
          <w:b/>
          <w:sz w:val="28"/>
          <w:szCs w:val="28"/>
        </w:rPr>
        <w:t>Председатель Академического</w:t>
      </w:r>
    </w:p>
    <w:p w:rsidR="003C1FE9" w:rsidRPr="003C1FE9" w:rsidRDefault="003C1FE9" w:rsidP="003C1FE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C1FE9">
        <w:rPr>
          <w:rFonts w:ascii="Times New Roman" w:hAnsi="Times New Roman" w:cs="Times New Roman"/>
          <w:b/>
          <w:sz w:val="28"/>
          <w:szCs w:val="28"/>
        </w:rPr>
        <w:t xml:space="preserve">комитета </w:t>
      </w:r>
      <w:r w:rsidRPr="003C1FE9">
        <w:rPr>
          <w:rFonts w:ascii="Times New Roman" w:hAnsi="Times New Roman" w:cs="Times New Roman"/>
          <w:b/>
          <w:bCs/>
          <w:sz w:val="28"/>
          <w:szCs w:val="28"/>
        </w:rPr>
        <w:t>по качеству преподавания</w:t>
      </w:r>
    </w:p>
    <w:p w:rsidR="003C1FE9" w:rsidRPr="003C1FE9" w:rsidRDefault="003C1FE9" w:rsidP="003C1FE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C1FE9">
        <w:rPr>
          <w:rFonts w:ascii="Times New Roman" w:hAnsi="Times New Roman" w:cs="Times New Roman"/>
          <w:b/>
          <w:bCs/>
          <w:sz w:val="28"/>
          <w:szCs w:val="28"/>
        </w:rPr>
        <w:t xml:space="preserve">и обучения                                           ------------------- </w:t>
      </w:r>
      <w:proofErr w:type="spellStart"/>
      <w:r w:rsidRPr="003C1FE9">
        <w:rPr>
          <w:rFonts w:ascii="Times New Roman" w:hAnsi="Times New Roman" w:cs="Times New Roman"/>
          <w:b/>
          <w:bCs/>
          <w:sz w:val="28"/>
          <w:szCs w:val="28"/>
        </w:rPr>
        <w:t>Бижанова</w:t>
      </w:r>
      <w:proofErr w:type="spellEnd"/>
      <w:r w:rsidRPr="003C1FE9">
        <w:rPr>
          <w:rFonts w:ascii="Times New Roman" w:hAnsi="Times New Roman" w:cs="Times New Roman"/>
          <w:b/>
          <w:bCs/>
          <w:sz w:val="28"/>
          <w:szCs w:val="28"/>
        </w:rPr>
        <w:t xml:space="preserve"> М.</w:t>
      </w:r>
    </w:p>
    <w:p w:rsidR="003C1FE9" w:rsidRPr="000F5A00" w:rsidRDefault="003C1FE9" w:rsidP="003C1FE9">
      <w:pPr>
        <w:spacing w:after="120"/>
        <w:jc w:val="both"/>
        <w:rPr>
          <w:b/>
          <w:sz w:val="28"/>
          <w:szCs w:val="28"/>
        </w:rPr>
      </w:pPr>
      <w:r w:rsidRPr="000F5A00">
        <w:rPr>
          <w:b/>
          <w:sz w:val="28"/>
          <w:szCs w:val="28"/>
        </w:rPr>
        <w:t xml:space="preserve">                                                                      </w:t>
      </w:r>
    </w:p>
    <w:p w:rsidR="00BA2EE5" w:rsidRPr="00BA2EE5" w:rsidRDefault="00BA2EE5" w:rsidP="00BA2E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2EE5" w:rsidRPr="00BA2EE5" w:rsidRDefault="00BA2EE5" w:rsidP="00BA2EE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A2EE5" w:rsidRPr="00BA2EE5" w:rsidRDefault="00BA2EE5" w:rsidP="00BA2EE5">
      <w:pPr>
        <w:widowControl w:val="0"/>
        <w:spacing w:after="0" w:line="240" w:lineRule="auto"/>
        <w:ind w:right="427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BA2EE5" w:rsidRPr="00BA2EE5" w:rsidRDefault="00BA2EE5" w:rsidP="00BA2EE5">
      <w:pPr>
        <w:widowControl w:val="0"/>
        <w:spacing w:after="0" w:line="240" w:lineRule="auto"/>
        <w:ind w:right="427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BA2EE5" w:rsidRPr="00BA2EE5" w:rsidRDefault="00BA2EE5" w:rsidP="00BA2EE5">
      <w:pPr>
        <w:widowControl w:val="0"/>
        <w:spacing w:after="0" w:line="240" w:lineRule="auto"/>
        <w:ind w:right="427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BA2EE5" w:rsidRPr="00BA2EE5" w:rsidRDefault="00BA2EE5" w:rsidP="00BA2EE5">
      <w:pPr>
        <w:widowControl w:val="0"/>
        <w:spacing w:after="0" w:line="240" w:lineRule="auto"/>
        <w:ind w:right="427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BA2EE5" w:rsidRPr="00BA2EE5" w:rsidRDefault="00BA2EE5" w:rsidP="00BA2EE5">
      <w:pPr>
        <w:widowControl w:val="0"/>
        <w:spacing w:after="0" w:line="240" w:lineRule="auto"/>
        <w:ind w:right="427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ar-SA"/>
        </w:rPr>
      </w:pPr>
    </w:p>
    <w:p w:rsidR="00BA2EE5" w:rsidRPr="00BA2EE5" w:rsidRDefault="00BA2EE5" w:rsidP="00BA2EE5">
      <w:pPr>
        <w:spacing w:beforeAutospacing="1" w:after="0" w:afterAutospacing="1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val="kk-KZ" w:eastAsia="ar-SA"/>
        </w:rPr>
      </w:pPr>
    </w:p>
    <w:p w:rsidR="00BA2EE5" w:rsidRPr="00BA2EE5" w:rsidRDefault="00BA2EE5" w:rsidP="00BA2EE5">
      <w:pPr>
        <w:spacing w:beforeAutospacing="1" w:after="0" w:afterAutospacing="1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val="kk-KZ" w:eastAsia="ar-SA"/>
        </w:rPr>
      </w:pPr>
    </w:p>
    <w:p w:rsidR="00BA2EE5" w:rsidRPr="00BA2EE5" w:rsidRDefault="00BA2EE5" w:rsidP="00BA2EE5">
      <w:pPr>
        <w:spacing w:beforeAutospacing="1" w:after="0" w:afterAutospacing="1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val="kk-KZ" w:eastAsia="ar-SA"/>
        </w:rPr>
      </w:pPr>
    </w:p>
    <w:p w:rsidR="00BA2EE5" w:rsidRPr="00BA2EE5" w:rsidRDefault="00BA2EE5" w:rsidP="00BA2EE5">
      <w:pPr>
        <w:spacing w:beforeAutospacing="1" w:after="0" w:afterAutospacing="1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val="kk-KZ" w:eastAsia="ar-SA"/>
        </w:rPr>
      </w:pPr>
    </w:p>
    <w:p w:rsidR="00BA2EE5" w:rsidRPr="00BA2EE5" w:rsidRDefault="00BA2EE5" w:rsidP="00BA2EE5">
      <w:pPr>
        <w:spacing w:beforeAutospacing="1" w:after="0" w:afterAutospacing="1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val="kk-KZ" w:eastAsia="ar-SA"/>
        </w:rPr>
      </w:pPr>
    </w:p>
    <w:p w:rsidR="00BA2EE5" w:rsidRPr="00BA2EE5" w:rsidRDefault="00BA2EE5" w:rsidP="00BA2EE5">
      <w:pPr>
        <w:spacing w:beforeAutospacing="1" w:after="0" w:afterAutospacing="1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val="kk-KZ" w:eastAsia="ar-SA"/>
        </w:rPr>
      </w:pPr>
    </w:p>
    <w:p w:rsidR="00BA2EE5" w:rsidRPr="00BA2EE5" w:rsidRDefault="00BA2EE5" w:rsidP="00BA2EE5">
      <w:pPr>
        <w:spacing w:beforeAutospacing="1" w:after="0" w:afterAutospacing="1" w:line="240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val="kk-KZ" w:eastAsia="ar-SA"/>
        </w:rPr>
      </w:pPr>
    </w:p>
    <w:p w:rsidR="00A55572" w:rsidRPr="00A55572" w:rsidRDefault="00A55572" w:rsidP="00A555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55572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Форма проведения итогового экзамена –устный экзамен (офлайн): традиционный – ответы на вопросы</w:t>
      </w:r>
    </w:p>
    <w:p w:rsidR="00A55572" w:rsidRPr="00A55572" w:rsidRDefault="00A55572" w:rsidP="00A55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555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Используемая платформа ИС «</w:t>
      </w:r>
      <w:proofErr w:type="spellStart"/>
      <w:r w:rsidRPr="00A555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Универ</w:t>
      </w:r>
      <w:proofErr w:type="spellEnd"/>
      <w:r w:rsidRPr="00A555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» </w:t>
      </w:r>
    </w:p>
    <w:p w:rsidR="00A55572" w:rsidRPr="00A55572" w:rsidRDefault="00A55572" w:rsidP="00A55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55572" w:rsidRPr="00A55572" w:rsidRDefault="00A55572" w:rsidP="00A555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5557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ОРГАНИЗАЦИЯ И ПРОВЕДЕНИЕ УСТНОГО ЭКЗАМЕНА:</w:t>
      </w:r>
    </w:p>
    <w:p w:rsidR="00A55572" w:rsidRPr="00A55572" w:rsidRDefault="00A55572" w:rsidP="00A555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55572">
        <w:rPr>
          <w:rFonts w:ascii="Times New Roman" w:hAnsi="Times New Roman" w:cs="Times New Roman"/>
          <w:color w:val="000000"/>
          <w:sz w:val="24"/>
          <w:szCs w:val="24"/>
        </w:rPr>
        <w:t xml:space="preserve">1.При проведении устного экзамена обязательно осуществляется видеозапись. Видеозапись экзамена в офлайн режиме осуществляется в аудиториях с видеокамерами и транслируется проверяющим из деканата и других соответствующих структур университета. Отснятый видеоматериал экзамена находится на хранении в Департаменте обеспечения развития </w:t>
      </w:r>
      <w:r w:rsidRPr="00A55572">
        <w:rPr>
          <w:rFonts w:ascii="Times New Roman" w:hAnsi="Times New Roman" w:cs="Times New Roman"/>
          <w:color w:val="000000"/>
          <w:sz w:val="24"/>
          <w:szCs w:val="24"/>
          <w:lang w:val="en-US"/>
        </w:rPr>
        <w:t>IT</w:t>
      </w:r>
      <w:r w:rsidRPr="00A55572">
        <w:rPr>
          <w:rFonts w:ascii="Times New Roman" w:hAnsi="Times New Roman" w:cs="Times New Roman"/>
          <w:color w:val="000000"/>
          <w:sz w:val="24"/>
          <w:szCs w:val="24"/>
        </w:rPr>
        <w:t xml:space="preserve"> инфраструктуры в течение 1-го месяца после проведения экзамена. Для проведения устного офлайн экзамена распоряжением декана факультета создается экзаменационная комиссия.</w:t>
      </w:r>
    </w:p>
    <w:p w:rsidR="00A55572" w:rsidRPr="00A55572" w:rsidRDefault="00A55572" w:rsidP="00A55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572">
        <w:rPr>
          <w:rFonts w:ascii="Times New Roman" w:hAnsi="Times New Roman" w:cs="Times New Roman"/>
          <w:color w:val="000000"/>
          <w:sz w:val="24"/>
          <w:szCs w:val="24"/>
        </w:rPr>
        <w:t xml:space="preserve">2. На экзамене студентам (магистрантам) запрещается иметь при себе и/или использовать шпаргалки, сотовые телефоны, смарт–часы и другие технические и иные средства, которые могут быть использованы для несанкционированного доступа к вспомогательной информации. </w:t>
      </w:r>
    </w:p>
    <w:p w:rsidR="00A55572" w:rsidRPr="00A55572" w:rsidRDefault="00A55572" w:rsidP="00A55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572">
        <w:rPr>
          <w:rFonts w:ascii="Times New Roman" w:hAnsi="Times New Roman" w:cs="Times New Roman"/>
          <w:color w:val="000000"/>
          <w:sz w:val="24"/>
          <w:szCs w:val="24"/>
        </w:rPr>
        <w:t xml:space="preserve">3. На экзамене запрещается разговаривать с другими студентами (магистрантами) и посторонними лицами, делать идентификационные записи на ответах, отмечать фамилию и имя. </w:t>
      </w:r>
    </w:p>
    <w:p w:rsidR="00A55572" w:rsidRPr="00A55572" w:rsidRDefault="00A55572" w:rsidP="00A55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572">
        <w:rPr>
          <w:rFonts w:ascii="Times New Roman" w:hAnsi="Times New Roman" w:cs="Times New Roman"/>
          <w:color w:val="000000"/>
          <w:sz w:val="24"/>
          <w:szCs w:val="24"/>
        </w:rPr>
        <w:t xml:space="preserve">4. </w:t>
      </w:r>
      <w:proofErr w:type="gramStart"/>
      <w:r w:rsidRPr="00A55572">
        <w:rPr>
          <w:rFonts w:ascii="Times New Roman" w:hAnsi="Times New Roman" w:cs="Times New Roman"/>
          <w:color w:val="000000"/>
          <w:sz w:val="24"/>
          <w:szCs w:val="24"/>
        </w:rPr>
        <w:t>В случает</w:t>
      </w:r>
      <w:proofErr w:type="gramEnd"/>
      <w:r w:rsidRPr="00A55572">
        <w:rPr>
          <w:rFonts w:ascii="Times New Roman" w:hAnsi="Times New Roman" w:cs="Times New Roman"/>
          <w:color w:val="000000"/>
          <w:sz w:val="24"/>
          <w:szCs w:val="24"/>
        </w:rPr>
        <w:t xml:space="preserve"> нарушения Правил проведения экзамена результаты экзамена аннулируются. </w:t>
      </w:r>
    </w:p>
    <w:p w:rsidR="00A55572" w:rsidRPr="00A55572" w:rsidRDefault="00A55572" w:rsidP="00A55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572">
        <w:rPr>
          <w:rFonts w:ascii="Times New Roman" w:hAnsi="Times New Roman" w:cs="Times New Roman"/>
          <w:color w:val="000000"/>
          <w:sz w:val="24"/>
          <w:szCs w:val="24"/>
        </w:rPr>
        <w:t xml:space="preserve">5. В аудитории одновременно не может находиться более 5 экзаменуемых. </w:t>
      </w:r>
    </w:p>
    <w:p w:rsidR="00A55572" w:rsidRPr="00A55572" w:rsidRDefault="00A55572" w:rsidP="00A55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572">
        <w:rPr>
          <w:rFonts w:ascii="Times New Roman" w:hAnsi="Times New Roman" w:cs="Times New Roman"/>
          <w:color w:val="000000"/>
          <w:sz w:val="24"/>
          <w:szCs w:val="24"/>
        </w:rPr>
        <w:t xml:space="preserve">6. В случае </w:t>
      </w:r>
      <w:proofErr w:type="spellStart"/>
      <w:r w:rsidRPr="00A55572">
        <w:rPr>
          <w:rFonts w:ascii="Times New Roman" w:hAnsi="Times New Roman" w:cs="Times New Roman"/>
          <w:color w:val="000000"/>
          <w:sz w:val="24"/>
          <w:szCs w:val="24"/>
        </w:rPr>
        <w:t>опаздывания</w:t>
      </w:r>
      <w:proofErr w:type="spellEnd"/>
      <w:r w:rsidRPr="00A55572">
        <w:rPr>
          <w:rFonts w:ascii="Times New Roman" w:hAnsi="Times New Roman" w:cs="Times New Roman"/>
          <w:color w:val="000000"/>
          <w:sz w:val="24"/>
          <w:szCs w:val="24"/>
        </w:rPr>
        <w:t xml:space="preserve"> или неявки на экзамен экзаменуемого или его отказе отвечать на вопросы экзаменационного билета в ведомости проставляется оценка «</w:t>
      </w:r>
      <w:r w:rsidRPr="00A55572">
        <w:rPr>
          <w:rFonts w:ascii="Times New Roman" w:hAnsi="Times New Roman" w:cs="Times New Roman"/>
          <w:color w:val="000000"/>
          <w:sz w:val="24"/>
          <w:szCs w:val="24"/>
          <w:lang w:val="en-US"/>
        </w:rPr>
        <w:t>F</w:t>
      </w:r>
      <w:r w:rsidRPr="00A55572">
        <w:rPr>
          <w:rFonts w:ascii="Times New Roman" w:hAnsi="Times New Roman" w:cs="Times New Roman"/>
          <w:color w:val="000000"/>
          <w:sz w:val="24"/>
          <w:szCs w:val="24"/>
        </w:rPr>
        <w:t xml:space="preserve">». </w:t>
      </w:r>
    </w:p>
    <w:p w:rsidR="00A55572" w:rsidRPr="00A55572" w:rsidRDefault="00A55572" w:rsidP="00A55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572">
        <w:rPr>
          <w:rFonts w:ascii="Times New Roman" w:hAnsi="Times New Roman" w:cs="Times New Roman"/>
          <w:color w:val="000000"/>
          <w:sz w:val="24"/>
          <w:szCs w:val="24"/>
        </w:rPr>
        <w:t>7. Студенту (магистранту) необходимо прийти на экзамен з 30 минут до его начала.</w:t>
      </w:r>
    </w:p>
    <w:p w:rsidR="00A55572" w:rsidRDefault="00A55572" w:rsidP="00A55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55572" w:rsidRPr="00A55572" w:rsidRDefault="00A55572" w:rsidP="00A55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57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ПРОЦЕДУРА ПРОВЕДЕНИЯ УСТНОГО ЭКЗАМЕНА. </w:t>
      </w:r>
    </w:p>
    <w:p w:rsidR="00A55572" w:rsidRDefault="00A55572" w:rsidP="00A55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55572" w:rsidRPr="00A55572" w:rsidRDefault="00A55572" w:rsidP="00A55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572">
        <w:rPr>
          <w:rFonts w:ascii="Times New Roman" w:hAnsi="Times New Roman" w:cs="Times New Roman"/>
          <w:color w:val="000000"/>
          <w:sz w:val="24"/>
          <w:szCs w:val="24"/>
        </w:rPr>
        <w:t xml:space="preserve">Устный экзамен проводится в соответствии с утвержденным расписанием. </w:t>
      </w:r>
    </w:p>
    <w:p w:rsidR="00A55572" w:rsidRPr="00A55572" w:rsidRDefault="00A55572" w:rsidP="00A55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572">
        <w:rPr>
          <w:rFonts w:ascii="Times New Roman" w:hAnsi="Times New Roman" w:cs="Times New Roman"/>
          <w:color w:val="000000"/>
          <w:sz w:val="24"/>
          <w:szCs w:val="24"/>
        </w:rPr>
        <w:t xml:space="preserve">1. При входе в аудиторию проведения экзамена обучающийся обязан предоставить экзаменатору удостоверение личности и поставить подпись в явочном листе. </w:t>
      </w:r>
    </w:p>
    <w:p w:rsidR="00A55572" w:rsidRPr="00A55572" w:rsidRDefault="00A55572" w:rsidP="00A55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572">
        <w:rPr>
          <w:rFonts w:ascii="Times New Roman" w:hAnsi="Times New Roman" w:cs="Times New Roman"/>
          <w:color w:val="000000"/>
          <w:sz w:val="24"/>
          <w:szCs w:val="24"/>
        </w:rPr>
        <w:t xml:space="preserve">2. Вставать или меняться местами, выходить из аудитории до завершения своего ответа на билет в ходе экзамена запрещено. </w:t>
      </w:r>
    </w:p>
    <w:p w:rsidR="00A55572" w:rsidRPr="00A55572" w:rsidRDefault="00A55572" w:rsidP="00A55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572">
        <w:rPr>
          <w:rFonts w:ascii="Times New Roman" w:hAnsi="Times New Roman" w:cs="Times New Roman"/>
          <w:color w:val="000000"/>
          <w:sz w:val="24"/>
          <w:szCs w:val="24"/>
        </w:rPr>
        <w:t>3. При проведении устного экзамена экзаменационный билет выбирает сам экзаменующийся.</w:t>
      </w:r>
    </w:p>
    <w:p w:rsidR="00A55572" w:rsidRPr="00A55572" w:rsidRDefault="00A55572" w:rsidP="00A55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572">
        <w:rPr>
          <w:rFonts w:ascii="Times New Roman" w:hAnsi="Times New Roman" w:cs="Times New Roman"/>
          <w:color w:val="000000"/>
          <w:sz w:val="24"/>
          <w:szCs w:val="24"/>
        </w:rPr>
        <w:t xml:space="preserve">4. При подготовке </w:t>
      </w:r>
      <w:proofErr w:type="gramStart"/>
      <w:r w:rsidRPr="00A55572">
        <w:rPr>
          <w:rFonts w:ascii="Times New Roman" w:hAnsi="Times New Roman" w:cs="Times New Roman"/>
          <w:color w:val="000000"/>
          <w:sz w:val="24"/>
          <w:szCs w:val="24"/>
        </w:rPr>
        <w:t>к ответу</w:t>
      </w:r>
      <w:proofErr w:type="gramEnd"/>
      <w:r w:rsidRPr="00A55572"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обучающемуся выдаются листы для составления конспекта (тезисов) ответа, которые после сдачи экзамена передаются экзаменатору. </w:t>
      </w:r>
    </w:p>
    <w:p w:rsidR="00A55572" w:rsidRPr="00A55572" w:rsidRDefault="00A55572" w:rsidP="00A55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572">
        <w:rPr>
          <w:rFonts w:ascii="Times New Roman" w:hAnsi="Times New Roman" w:cs="Times New Roman"/>
          <w:color w:val="000000"/>
          <w:sz w:val="24"/>
          <w:szCs w:val="24"/>
        </w:rPr>
        <w:t xml:space="preserve">5. Время подготовки устного ответа обучающимся составляет 15 минут. Для защиты ответа обучающийся выступает перед экзаменатором не более 15 минут. </w:t>
      </w:r>
    </w:p>
    <w:p w:rsidR="00A55572" w:rsidRPr="00A55572" w:rsidRDefault="00A55572" w:rsidP="00A55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572">
        <w:rPr>
          <w:rFonts w:ascii="Times New Roman" w:hAnsi="Times New Roman" w:cs="Times New Roman"/>
          <w:color w:val="000000"/>
          <w:sz w:val="24"/>
          <w:szCs w:val="24"/>
        </w:rPr>
        <w:t xml:space="preserve">6. После объявления его фамилии обучающийся начинает свой ответ по билету. Каждый вопрос оценивается, исходя из указанных в вопроснике максимально возможных баллов. </w:t>
      </w:r>
    </w:p>
    <w:p w:rsidR="00A55572" w:rsidRPr="00A55572" w:rsidRDefault="00A55572" w:rsidP="00A55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572">
        <w:rPr>
          <w:rFonts w:ascii="Times New Roman" w:hAnsi="Times New Roman" w:cs="Times New Roman"/>
          <w:color w:val="000000"/>
          <w:sz w:val="24"/>
          <w:szCs w:val="24"/>
        </w:rPr>
        <w:t xml:space="preserve">7. Экзаменатор имеет право с целью </w:t>
      </w:r>
      <w:proofErr w:type="gramStart"/>
      <w:r w:rsidRPr="00A55572">
        <w:rPr>
          <w:rFonts w:ascii="Times New Roman" w:hAnsi="Times New Roman" w:cs="Times New Roman"/>
          <w:color w:val="000000"/>
          <w:sz w:val="24"/>
          <w:szCs w:val="24"/>
        </w:rPr>
        <w:t>более глубокого выяснения уровня знаний</w:t>
      </w:r>
      <w:proofErr w:type="gramEnd"/>
      <w:r w:rsidRPr="00A55572"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обучающегося задавать ему дополнительные вопросы.</w:t>
      </w:r>
    </w:p>
    <w:p w:rsidR="00A55572" w:rsidRPr="00A55572" w:rsidRDefault="00A55572" w:rsidP="00A55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572">
        <w:rPr>
          <w:rFonts w:ascii="Times New Roman" w:hAnsi="Times New Roman" w:cs="Times New Roman"/>
          <w:color w:val="000000"/>
          <w:sz w:val="24"/>
          <w:szCs w:val="24"/>
        </w:rPr>
        <w:t xml:space="preserve">8. Экзаменационная комиссия в составе не менее 2-х преподавателей ведет протокол экзамена для разрешения спорных вопросов. Протоколы вместе с ведомостями </w:t>
      </w:r>
      <w:proofErr w:type="gramStart"/>
      <w:r w:rsidRPr="00A55572">
        <w:rPr>
          <w:rFonts w:ascii="Times New Roman" w:hAnsi="Times New Roman" w:cs="Times New Roman"/>
          <w:color w:val="000000"/>
          <w:sz w:val="24"/>
          <w:szCs w:val="24"/>
        </w:rPr>
        <w:t>всех устных экзаменов</w:t>
      </w:r>
      <w:proofErr w:type="gramEnd"/>
      <w:r w:rsidRPr="00A55572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передаются в деканат. </w:t>
      </w:r>
    </w:p>
    <w:p w:rsidR="00A55572" w:rsidRPr="00A55572" w:rsidRDefault="00A55572" w:rsidP="00A55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572">
        <w:rPr>
          <w:rFonts w:ascii="Times New Roman" w:hAnsi="Times New Roman" w:cs="Times New Roman"/>
          <w:color w:val="000000"/>
          <w:sz w:val="24"/>
          <w:szCs w:val="24"/>
        </w:rPr>
        <w:t xml:space="preserve">9. После окончания экзамена члены экзаменационной комиссии проводят обсуждение </w:t>
      </w:r>
      <w:proofErr w:type="gramStart"/>
      <w:r w:rsidRPr="00A55572">
        <w:rPr>
          <w:rFonts w:ascii="Times New Roman" w:hAnsi="Times New Roman" w:cs="Times New Roman"/>
          <w:color w:val="000000"/>
          <w:sz w:val="24"/>
          <w:szCs w:val="24"/>
        </w:rPr>
        <w:t>ответов</w:t>
      </w:r>
      <w:proofErr w:type="gramEnd"/>
      <w:r w:rsidRPr="00A55572">
        <w:rPr>
          <w:rFonts w:ascii="Times New Roman" w:hAnsi="Times New Roman" w:cs="Times New Roman"/>
          <w:color w:val="000000"/>
          <w:sz w:val="24"/>
          <w:szCs w:val="24"/>
        </w:rPr>
        <w:t xml:space="preserve"> экзаменуемых и выставляют оценку. Затем оценки объявляются всем студентам (магистрантам), сдавшим экзамен. </w:t>
      </w:r>
    </w:p>
    <w:p w:rsidR="00A55572" w:rsidRPr="00A55572" w:rsidRDefault="00A55572" w:rsidP="00A55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55572">
        <w:rPr>
          <w:rFonts w:ascii="Times New Roman" w:hAnsi="Times New Roman" w:cs="Times New Roman"/>
          <w:color w:val="000000"/>
          <w:sz w:val="24"/>
          <w:szCs w:val="24"/>
        </w:rPr>
        <w:t xml:space="preserve">10. Экзаменатор после экзамена вносит баллы в электронную экзаменационную ведомость по учебной дисциплине в системе </w:t>
      </w:r>
      <w:proofErr w:type="spellStart"/>
      <w:r w:rsidRPr="00A55572">
        <w:rPr>
          <w:rFonts w:ascii="Times New Roman" w:hAnsi="Times New Roman" w:cs="Times New Roman"/>
          <w:color w:val="000000"/>
          <w:sz w:val="24"/>
          <w:szCs w:val="24"/>
        </w:rPr>
        <w:t>Univer</w:t>
      </w:r>
      <w:proofErr w:type="spellEnd"/>
      <w:r w:rsidRPr="00A55572">
        <w:rPr>
          <w:rFonts w:ascii="Times New Roman" w:hAnsi="Times New Roman" w:cs="Times New Roman"/>
          <w:color w:val="000000"/>
          <w:sz w:val="24"/>
          <w:szCs w:val="24"/>
        </w:rPr>
        <w:t xml:space="preserve">. Заполненная ведомость распечатывается, подписывается и передается в деканат в день проведения экзамена.  </w:t>
      </w:r>
    </w:p>
    <w:p w:rsidR="00A55572" w:rsidRPr="00A55572" w:rsidRDefault="00A55572" w:rsidP="00A55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A55572" w:rsidRPr="00A55572" w:rsidRDefault="00A55572" w:rsidP="00A555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A2EE5" w:rsidRPr="00BA2EE5" w:rsidRDefault="00BA2EE5" w:rsidP="00BA2EE5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427"/>
        <w:jc w:val="both"/>
        <w:outlineLvl w:val="0"/>
        <w:rPr>
          <w:rFonts w:ascii="Times New Roman" w:eastAsia="Arial Unicode MS" w:hAnsi="Times New Roman" w:cs="Times New Roman"/>
          <w:b/>
          <w:bCs/>
          <w:kern w:val="32"/>
          <w:sz w:val="28"/>
          <w:szCs w:val="28"/>
          <w:lang w:val="kk-KZ" w:eastAsia="ar-SA"/>
        </w:rPr>
      </w:pPr>
      <w:r w:rsidRPr="00BA2EE5">
        <w:rPr>
          <w:rFonts w:ascii="Times New Roman" w:eastAsia="Arial Unicode MS" w:hAnsi="Times New Roman" w:cs="Times New Roman"/>
          <w:b/>
          <w:bCs/>
          <w:kern w:val="32"/>
          <w:sz w:val="28"/>
          <w:szCs w:val="28"/>
          <w:lang w:val="kk-KZ" w:eastAsia="ar-SA"/>
        </w:rPr>
        <w:lastRenderedPageBreak/>
        <w:t xml:space="preserve">                                  </w:t>
      </w:r>
    </w:p>
    <w:p w:rsidR="00BA2EE5" w:rsidRPr="00BA2EE5" w:rsidRDefault="00BA2EE5" w:rsidP="00BA2EE5">
      <w:pPr>
        <w:keepNext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ind w:right="427"/>
        <w:jc w:val="center"/>
        <w:outlineLvl w:val="0"/>
        <w:rPr>
          <w:rFonts w:ascii="Arial" w:eastAsia="Times New Roman" w:hAnsi="Arial" w:cs="Arial"/>
          <w:b/>
          <w:bCs/>
          <w:kern w:val="32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kern w:val="32"/>
          <w:sz w:val="28"/>
          <w:szCs w:val="28"/>
          <w:lang w:val="kk-KZ" w:eastAsia="ar-SA"/>
        </w:rPr>
        <w:t>Программа курса  «</w:t>
      </w:r>
      <w:r w:rsidRPr="00BA2EE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Цивилизации Древнего Востока</w:t>
      </w: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  <w:lang w:eastAsia="ru-RU"/>
        </w:rPr>
        <w:t>»</w:t>
      </w:r>
    </w:p>
    <w:p w:rsidR="006C04E2" w:rsidRDefault="006C04E2" w:rsidP="00BA2EE5">
      <w:pPr>
        <w:jc w:val="center"/>
      </w:pPr>
    </w:p>
    <w:p w:rsidR="00BA2EE5" w:rsidRPr="00BA2EE5" w:rsidRDefault="00BA2EE5" w:rsidP="00BA2E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2EE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 В ДИСЦИПЛИНУ «ЦИВИЛИЗАЦИИ ДРЕВНЕГО ВОСТОКА»</w:t>
      </w:r>
    </w:p>
    <w:p w:rsidR="00A55572" w:rsidRDefault="00A55572" w:rsidP="00BA2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A2EE5" w:rsidRPr="00BA2EE5" w:rsidRDefault="00BA2EE5" w:rsidP="00BA2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EE5">
        <w:rPr>
          <w:rFonts w:ascii="Times New Roman" w:hAnsi="Times New Roman" w:cs="Times New Roman"/>
          <w:color w:val="000000"/>
          <w:sz w:val="24"/>
          <w:szCs w:val="24"/>
        </w:rPr>
        <w:t xml:space="preserve">Определение понятия «история Древнего Востока», его хронологические и географические границы. Значение истории Древнего Востока в курсе всеобщей истории. Понятия «цивилизация» и «культура». Первичные цивилизации. Основные цивилизационные концепции. </w:t>
      </w:r>
    </w:p>
    <w:p w:rsidR="00BA2EE5" w:rsidRPr="00BA2EE5" w:rsidRDefault="00BA2EE5" w:rsidP="00BA2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EE5">
        <w:rPr>
          <w:rFonts w:ascii="Times New Roman" w:hAnsi="Times New Roman" w:cs="Times New Roman"/>
          <w:color w:val="000000"/>
          <w:sz w:val="24"/>
          <w:szCs w:val="24"/>
        </w:rPr>
        <w:t xml:space="preserve">Общая характеристика природных условий, географическая специфика регионов и их влияние на формирование очагов цивилизации. Этническая и языковая характеристика населения Древнего Востока. </w:t>
      </w:r>
    </w:p>
    <w:p w:rsidR="00BA2EE5" w:rsidRPr="00BA2EE5" w:rsidRDefault="00BA2EE5" w:rsidP="00BA2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EE5">
        <w:rPr>
          <w:rFonts w:ascii="Times New Roman" w:hAnsi="Times New Roman" w:cs="Times New Roman"/>
          <w:color w:val="000000"/>
          <w:sz w:val="24"/>
          <w:szCs w:val="24"/>
        </w:rPr>
        <w:t xml:space="preserve">Древневосточная община и ее роль в экономических и политических процессах. Типы общин на Древнем Востоке. Формы государства на Древнем Востоке: </w:t>
      </w:r>
      <w:proofErr w:type="spellStart"/>
      <w:r w:rsidRPr="00BA2EE5">
        <w:rPr>
          <w:rFonts w:ascii="Times New Roman" w:hAnsi="Times New Roman" w:cs="Times New Roman"/>
          <w:color w:val="000000"/>
          <w:sz w:val="24"/>
          <w:szCs w:val="24"/>
        </w:rPr>
        <w:t>номовые</w:t>
      </w:r>
      <w:proofErr w:type="spellEnd"/>
      <w:r w:rsidRPr="00BA2EE5"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государства, территориальные царства, военно-административные объединения (империи). Основные причины и факторы, влияющие на формирование государства. Древневосточная деспотия. </w:t>
      </w:r>
    </w:p>
    <w:p w:rsidR="00BA2EE5" w:rsidRPr="00BA2EE5" w:rsidRDefault="00BA2EE5" w:rsidP="00BA2E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A2EE5">
        <w:rPr>
          <w:rFonts w:ascii="Times New Roman" w:hAnsi="Times New Roman" w:cs="Times New Roman"/>
          <w:color w:val="000000"/>
          <w:sz w:val="24"/>
          <w:szCs w:val="24"/>
        </w:rPr>
        <w:t xml:space="preserve">Проблемы хронологии и периодизации истории Древнего Востока. Ранняя и поздняя древность: общая характеристика и проблема путей развития. </w:t>
      </w:r>
    </w:p>
    <w:p w:rsidR="00BA2EE5" w:rsidRPr="00BA2EE5" w:rsidRDefault="00BA2EE5" w:rsidP="00BA2E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2E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характеристика источников по истории Древнего Востока, основные типы, виды и специфика. Вспомогательные исторические науки и их роль в изучении истории Древнего Востока.</w:t>
      </w:r>
    </w:p>
    <w:p w:rsidR="00A55572" w:rsidRDefault="00A55572" w:rsidP="00BA2E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A2EE5" w:rsidRPr="00F31DD4" w:rsidRDefault="00F31DD4" w:rsidP="00BA2E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31DD4">
        <w:rPr>
          <w:rFonts w:ascii="Times New Roman" w:hAnsi="Times New Roman" w:cs="Times New Roman"/>
          <w:b/>
          <w:bCs/>
          <w:sz w:val="24"/>
          <w:szCs w:val="24"/>
        </w:rPr>
        <w:t>ПОНЯТИЕ ЦИВИЛИЗАЦИИ И ЕГО НАЧАЛЬНАЯ ЭВОЛЮЦИЯ</w:t>
      </w:r>
    </w:p>
    <w:p w:rsidR="00A55572" w:rsidRDefault="00A55572" w:rsidP="004E5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31DD4" w:rsidRPr="00D527CD" w:rsidRDefault="00F31DD4" w:rsidP="004E52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31DD4">
        <w:rPr>
          <w:rFonts w:ascii="Times New Roman" w:hAnsi="Times New Roman" w:cs="Times New Roman"/>
          <w:bCs/>
          <w:sz w:val="24"/>
          <w:szCs w:val="24"/>
        </w:rPr>
        <w:t>История термина «цивилизация»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F31DD4">
        <w:rPr>
          <w:rFonts w:ascii="Cambria-Bold" w:hAnsi="Cambria-Bold" w:cs="Cambria-Bold"/>
          <w:b/>
          <w:bCs/>
          <w:sz w:val="28"/>
          <w:szCs w:val="28"/>
        </w:rPr>
        <w:t xml:space="preserve"> </w:t>
      </w:r>
      <w:r w:rsidRPr="00F31DD4">
        <w:rPr>
          <w:rFonts w:ascii="Times New Roman" w:hAnsi="Times New Roman" w:cs="Times New Roman"/>
          <w:bCs/>
          <w:sz w:val="24"/>
          <w:szCs w:val="24"/>
        </w:rPr>
        <w:t>Основные теории цивилизации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E5205">
        <w:rPr>
          <w:rFonts w:ascii="Times New Roman" w:hAnsi="Times New Roman" w:cs="Times New Roman"/>
          <w:bCs/>
          <w:sz w:val="24"/>
          <w:szCs w:val="24"/>
        </w:rPr>
        <w:t xml:space="preserve">Теория локальных цивилизаций. </w:t>
      </w:r>
      <w:r>
        <w:rPr>
          <w:rFonts w:ascii="Times New Roman" w:hAnsi="Times New Roman" w:cs="Times New Roman"/>
          <w:bCs/>
          <w:sz w:val="24"/>
          <w:szCs w:val="24"/>
        </w:rPr>
        <w:t xml:space="preserve">Концепция </w:t>
      </w:r>
      <w:r w:rsidRPr="00F31DD4">
        <w:rPr>
          <w:rFonts w:ascii="Times New Roman" w:eastAsia="TimesNewRomanPSMT" w:hAnsi="Times New Roman" w:cs="Times New Roman"/>
          <w:sz w:val="24"/>
          <w:szCs w:val="24"/>
        </w:rPr>
        <w:t xml:space="preserve">культурно-исторических </w:t>
      </w:r>
      <w:proofErr w:type="gramStart"/>
      <w:r w:rsidRPr="00F31DD4">
        <w:rPr>
          <w:rFonts w:ascii="Times New Roman" w:eastAsia="TimesNewRomanPSMT" w:hAnsi="Times New Roman" w:cs="Times New Roman"/>
          <w:sz w:val="24"/>
          <w:szCs w:val="24"/>
        </w:rPr>
        <w:t>типов</w:t>
      </w:r>
      <w:r w:rsidRPr="00F31DD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31DD4">
        <w:rPr>
          <w:rFonts w:ascii="Times New Roman" w:eastAsia="TimesNewRomanPSMT" w:hAnsi="Times New Roman" w:cs="Times New Roman"/>
          <w:sz w:val="24"/>
          <w:szCs w:val="24"/>
        </w:rPr>
        <w:t>Н.</w:t>
      </w:r>
      <w:proofErr w:type="gramEnd"/>
      <w:r w:rsidR="004E5205">
        <w:rPr>
          <w:rFonts w:ascii="Times New Roman" w:eastAsia="TimesNewRomanPSMT" w:hAnsi="Times New Roman" w:cs="Times New Roman"/>
          <w:sz w:val="24"/>
          <w:szCs w:val="24"/>
        </w:rPr>
        <w:t xml:space="preserve"> </w:t>
      </w:r>
      <w:r w:rsidRPr="00F31DD4">
        <w:rPr>
          <w:rFonts w:ascii="Times New Roman" w:eastAsia="TimesNewRomanPSMT" w:hAnsi="Times New Roman" w:cs="Times New Roman"/>
          <w:sz w:val="24"/>
          <w:szCs w:val="24"/>
        </w:rPr>
        <w:t>Я. Данилевского</w:t>
      </w:r>
      <w:r>
        <w:rPr>
          <w:rFonts w:ascii="Times New Roman" w:eastAsia="TimesNewRomanPSMT" w:hAnsi="Times New Roman" w:cs="Times New Roman"/>
          <w:sz w:val="24"/>
          <w:szCs w:val="24"/>
        </w:rPr>
        <w:t>.</w:t>
      </w:r>
      <w:r w:rsidR="004E5205">
        <w:rPr>
          <w:rFonts w:ascii="Times New Roman" w:eastAsia="TimesNewRomanPSMT" w:hAnsi="Times New Roman" w:cs="Times New Roman"/>
          <w:sz w:val="24"/>
          <w:szCs w:val="24"/>
        </w:rPr>
        <w:t xml:space="preserve"> Концепция</w:t>
      </w:r>
      <w:r w:rsidR="004E5205" w:rsidRPr="004E5205">
        <w:rPr>
          <w:rFonts w:ascii="Times New Roman" w:eastAsia="TimesNewRomanPSMT" w:hAnsi="Times New Roman" w:cs="Times New Roman"/>
          <w:sz w:val="24"/>
          <w:szCs w:val="24"/>
        </w:rPr>
        <w:t xml:space="preserve"> всеобщей истории </w:t>
      </w:r>
      <w:r w:rsidR="004E5205">
        <w:rPr>
          <w:rFonts w:ascii="Times New Roman" w:eastAsia="TimesNewRomanPSMT" w:hAnsi="Times New Roman" w:cs="Times New Roman"/>
          <w:sz w:val="24"/>
          <w:szCs w:val="24"/>
        </w:rPr>
        <w:t xml:space="preserve">О. </w:t>
      </w:r>
      <w:r w:rsidR="004E5205" w:rsidRPr="004E5205">
        <w:rPr>
          <w:rFonts w:ascii="Times New Roman" w:eastAsia="TimesNewRomanPSMT" w:hAnsi="Times New Roman" w:cs="Times New Roman"/>
          <w:sz w:val="24"/>
          <w:szCs w:val="24"/>
        </w:rPr>
        <w:t>Шпенглер</w:t>
      </w:r>
      <w:r w:rsidR="004E5205">
        <w:rPr>
          <w:rFonts w:ascii="Times New Roman" w:eastAsia="TimesNewRomanPSMT" w:hAnsi="Times New Roman" w:cs="Times New Roman"/>
          <w:sz w:val="24"/>
          <w:szCs w:val="24"/>
        </w:rPr>
        <w:t>а. «Закат Европы». Ц</w:t>
      </w:r>
      <w:r w:rsidR="00D527CD">
        <w:rPr>
          <w:rFonts w:ascii="Times New Roman" w:eastAsia="TimesNewRomanPSMT" w:hAnsi="Times New Roman" w:cs="Times New Roman"/>
          <w:sz w:val="24"/>
          <w:szCs w:val="24"/>
        </w:rPr>
        <w:t xml:space="preserve">ивилизационная теория </w:t>
      </w:r>
      <w:proofErr w:type="spellStart"/>
      <w:r w:rsidR="004E5205">
        <w:rPr>
          <w:rFonts w:ascii="Times New Roman" w:eastAsia="TimesNewRomanPSMT" w:hAnsi="Times New Roman" w:cs="Times New Roman"/>
          <w:sz w:val="24"/>
          <w:szCs w:val="24"/>
        </w:rPr>
        <w:t>А.Тойнби</w:t>
      </w:r>
      <w:proofErr w:type="spellEnd"/>
      <w:r w:rsidR="004E5205">
        <w:rPr>
          <w:rFonts w:ascii="Times New Roman" w:eastAsia="TimesNewRomanPSMT" w:hAnsi="Times New Roman" w:cs="Times New Roman"/>
          <w:sz w:val="24"/>
          <w:szCs w:val="24"/>
        </w:rPr>
        <w:t>. «Постижение истории».</w:t>
      </w:r>
      <w:r w:rsidR="00D527CD">
        <w:rPr>
          <w:rFonts w:ascii="Times New Roman" w:eastAsia="TimesNewRomanPSMT" w:hAnsi="Times New Roman" w:cs="Times New Roman"/>
          <w:sz w:val="24"/>
          <w:szCs w:val="24"/>
        </w:rPr>
        <w:t xml:space="preserve"> К</w:t>
      </w:r>
      <w:r w:rsidR="00D527CD" w:rsidRPr="00D527CD">
        <w:rPr>
          <w:rFonts w:ascii="Times New Roman" w:eastAsia="TimesNewRomanPSMT" w:hAnsi="Times New Roman" w:cs="Times New Roman"/>
          <w:sz w:val="24"/>
          <w:szCs w:val="24"/>
        </w:rPr>
        <w:t>онцепция Осевого времени К. Ясперса</w:t>
      </w:r>
      <w:r w:rsidR="00D527CD">
        <w:rPr>
          <w:rFonts w:ascii="Times New Roman" w:eastAsia="TimesNewRomanPSMT" w:hAnsi="Times New Roman" w:cs="Times New Roman"/>
          <w:sz w:val="24"/>
          <w:szCs w:val="24"/>
        </w:rPr>
        <w:t>. «</w:t>
      </w:r>
      <w:r w:rsidR="00D527CD" w:rsidRPr="00D527CD">
        <w:rPr>
          <w:rFonts w:ascii="Times New Roman" w:eastAsia="TimesNewRomanPSMT" w:hAnsi="Times New Roman" w:cs="Times New Roman"/>
          <w:sz w:val="24"/>
          <w:szCs w:val="24"/>
        </w:rPr>
        <w:t>Смысл и назначение истории</w:t>
      </w:r>
      <w:r w:rsidR="00D527CD">
        <w:rPr>
          <w:rFonts w:ascii="Times New Roman" w:eastAsia="TimesNewRomanPSMT" w:hAnsi="Times New Roman" w:cs="Times New Roman"/>
          <w:sz w:val="24"/>
          <w:szCs w:val="24"/>
        </w:rPr>
        <w:t xml:space="preserve">». Цивилизационная теория </w:t>
      </w:r>
      <w:r w:rsidR="00D527CD" w:rsidRPr="00D527CD">
        <w:rPr>
          <w:rFonts w:ascii="Times New Roman" w:eastAsia="TimesNewRomanPSMT" w:hAnsi="Times New Roman" w:cs="Times New Roman"/>
          <w:sz w:val="24"/>
          <w:szCs w:val="24"/>
        </w:rPr>
        <w:t xml:space="preserve">С. </w:t>
      </w:r>
      <w:proofErr w:type="spellStart"/>
      <w:r w:rsidR="00D527CD" w:rsidRPr="00D527CD">
        <w:rPr>
          <w:rFonts w:ascii="Times New Roman" w:eastAsia="TimesNewRomanPSMT" w:hAnsi="Times New Roman" w:cs="Times New Roman"/>
          <w:sz w:val="24"/>
          <w:szCs w:val="24"/>
        </w:rPr>
        <w:t>Хантингтона</w:t>
      </w:r>
      <w:proofErr w:type="spellEnd"/>
      <w:r w:rsidR="00D527CD">
        <w:rPr>
          <w:rFonts w:ascii="Times New Roman" w:eastAsia="TimesNewRomanPSMT" w:hAnsi="Times New Roman" w:cs="Times New Roman"/>
          <w:sz w:val="24"/>
          <w:szCs w:val="24"/>
        </w:rPr>
        <w:t xml:space="preserve"> и его работа «Столкновение цивилизаций».</w:t>
      </w:r>
    </w:p>
    <w:p w:rsidR="00F31DD4" w:rsidRPr="00D527CD" w:rsidRDefault="00F31DD4" w:rsidP="00BA2E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55572" w:rsidRDefault="00A55572" w:rsidP="00BA2E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2EE5" w:rsidRDefault="00BA2EE5" w:rsidP="00BA2E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A2EE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ДРЕВНИЙ ЕГИПЕТ </w:t>
      </w:r>
    </w:p>
    <w:p w:rsidR="008036CB" w:rsidRPr="00A72256" w:rsidRDefault="008036CB" w:rsidP="008036CB">
      <w:pPr>
        <w:pStyle w:val="Default"/>
        <w:pageBreakBefore/>
        <w:rPr>
          <w:color w:val="auto"/>
          <w:lang w:val="ru-RU"/>
        </w:rPr>
      </w:pPr>
      <w:r w:rsidRPr="00BA2EE5">
        <w:rPr>
          <w:b/>
          <w:bCs/>
          <w:lang w:val="ru-RU"/>
        </w:rPr>
        <w:lastRenderedPageBreak/>
        <w:t xml:space="preserve">Источники и история изучения Древнего Египта. </w:t>
      </w:r>
      <w:r w:rsidRPr="00AA2DB4">
        <w:rPr>
          <w:lang w:val="ru-RU"/>
        </w:rPr>
        <w:t xml:space="preserve">Источники по истории Древнего Египта: памятники материальной культуры, документы древнеегипетской письменности. </w:t>
      </w:r>
      <w:r w:rsidRPr="00A72256">
        <w:rPr>
          <w:b/>
          <w:bCs/>
          <w:lang w:val="ru-RU"/>
        </w:rPr>
        <w:t xml:space="preserve">Источники и история изучения Древнего Египта. </w:t>
      </w:r>
      <w:r w:rsidRPr="00A72256">
        <w:rPr>
          <w:lang w:val="ru-RU"/>
        </w:rPr>
        <w:t xml:space="preserve">Источники по истории Древнего Египта: памятники материальной культуры, документы древнеегипетской письменности. </w:t>
      </w:r>
      <w:r w:rsidRPr="00A72256">
        <w:rPr>
          <w:color w:val="auto"/>
          <w:lang w:val="ru-RU"/>
        </w:rPr>
        <w:t>Произведения а</w:t>
      </w:r>
      <w:bookmarkStart w:id="0" w:name="_GoBack"/>
      <w:bookmarkEnd w:id="0"/>
      <w:r w:rsidRPr="00A72256">
        <w:rPr>
          <w:color w:val="auto"/>
          <w:lang w:val="ru-RU"/>
        </w:rPr>
        <w:t xml:space="preserve">нтичных авторов. Письменные свидетельства других народов о Египте. </w:t>
      </w:r>
      <w:proofErr w:type="spellStart"/>
      <w:r w:rsidRPr="00A72256">
        <w:rPr>
          <w:color w:val="auto"/>
          <w:lang w:val="ru-RU"/>
        </w:rPr>
        <w:t>Манефон</w:t>
      </w:r>
      <w:proofErr w:type="spellEnd"/>
      <w:r w:rsidRPr="00A72256">
        <w:rPr>
          <w:color w:val="auto"/>
          <w:lang w:val="ru-RU"/>
        </w:rPr>
        <w:t xml:space="preserve"> и значение его трудов. </w:t>
      </w:r>
    </w:p>
    <w:p w:rsidR="00A55572" w:rsidRDefault="00A55572" w:rsidP="00BA2EE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A2EE5" w:rsidRPr="00A72256" w:rsidRDefault="00BA2EE5" w:rsidP="00BA2EE5">
      <w:pPr>
        <w:pStyle w:val="Default"/>
        <w:rPr>
          <w:color w:val="auto"/>
          <w:lang w:val="ru-RU"/>
        </w:rPr>
      </w:pPr>
      <w:r w:rsidRPr="00A72256">
        <w:rPr>
          <w:color w:val="auto"/>
          <w:lang w:val="ru-RU"/>
        </w:rPr>
        <w:t xml:space="preserve">Возникновение и развитие египтологии. Дешифровка древнеегипетского письма. Ж.Ф. Шампольон. Основные достижения зарубежной египтологии в </w:t>
      </w:r>
      <w:r w:rsidRPr="00A72256">
        <w:rPr>
          <w:color w:val="auto"/>
        </w:rPr>
        <w:t>XIX</w:t>
      </w:r>
      <w:r w:rsidRPr="00A72256">
        <w:rPr>
          <w:color w:val="auto"/>
          <w:lang w:val="ru-RU"/>
        </w:rPr>
        <w:t>—</w:t>
      </w:r>
      <w:r w:rsidRPr="00A72256">
        <w:rPr>
          <w:color w:val="auto"/>
        </w:rPr>
        <w:t>XX</w:t>
      </w:r>
      <w:r w:rsidRPr="00A72256">
        <w:rPr>
          <w:color w:val="auto"/>
          <w:lang w:val="ru-RU"/>
        </w:rPr>
        <w:t xml:space="preserve"> вв. Ф.О. </w:t>
      </w:r>
      <w:proofErr w:type="spellStart"/>
      <w:r w:rsidRPr="00A72256">
        <w:rPr>
          <w:color w:val="auto"/>
          <w:lang w:val="ru-RU"/>
        </w:rPr>
        <w:t>Мариэтт</w:t>
      </w:r>
      <w:proofErr w:type="spellEnd"/>
      <w:r w:rsidRPr="00A72256">
        <w:rPr>
          <w:color w:val="auto"/>
          <w:lang w:val="ru-RU"/>
        </w:rPr>
        <w:t xml:space="preserve">. Г. </w:t>
      </w:r>
      <w:proofErr w:type="spellStart"/>
      <w:r w:rsidRPr="00A72256">
        <w:rPr>
          <w:color w:val="auto"/>
          <w:lang w:val="ru-RU"/>
        </w:rPr>
        <w:t>Масперо</w:t>
      </w:r>
      <w:proofErr w:type="spellEnd"/>
      <w:r w:rsidRPr="00A72256">
        <w:rPr>
          <w:color w:val="auto"/>
          <w:lang w:val="ru-RU"/>
        </w:rPr>
        <w:t xml:space="preserve">. Ф. </w:t>
      </w:r>
      <w:proofErr w:type="spellStart"/>
      <w:r w:rsidRPr="00A72256">
        <w:rPr>
          <w:color w:val="auto"/>
          <w:lang w:val="ru-RU"/>
        </w:rPr>
        <w:t>Питри</w:t>
      </w:r>
      <w:proofErr w:type="spellEnd"/>
      <w:r w:rsidRPr="00A72256">
        <w:rPr>
          <w:color w:val="auto"/>
          <w:lang w:val="ru-RU"/>
        </w:rPr>
        <w:t xml:space="preserve">. Г. Картер. Вклад отечественной науки в изучение истории древнего Египта, значение работ отечественных египтологов. В.С. Голенищев. Б.А. Тураев. В.В. Струве. М.Э. </w:t>
      </w:r>
      <w:proofErr w:type="spellStart"/>
      <w:r w:rsidRPr="00A72256">
        <w:rPr>
          <w:color w:val="auto"/>
          <w:lang w:val="ru-RU"/>
        </w:rPr>
        <w:t>Матье</w:t>
      </w:r>
      <w:proofErr w:type="spellEnd"/>
      <w:r w:rsidRPr="00A72256">
        <w:rPr>
          <w:color w:val="auto"/>
          <w:lang w:val="ru-RU"/>
        </w:rPr>
        <w:t xml:space="preserve">. М.А. </w:t>
      </w:r>
      <w:proofErr w:type="spellStart"/>
      <w:r w:rsidRPr="00A72256">
        <w:rPr>
          <w:color w:val="auto"/>
          <w:lang w:val="ru-RU"/>
        </w:rPr>
        <w:t>Коростовцев</w:t>
      </w:r>
      <w:proofErr w:type="spellEnd"/>
      <w:r w:rsidRPr="00A72256">
        <w:rPr>
          <w:color w:val="auto"/>
          <w:lang w:val="ru-RU"/>
        </w:rPr>
        <w:t xml:space="preserve">. </w:t>
      </w:r>
    </w:p>
    <w:p w:rsidR="00BA2EE5" w:rsidRPr="00A72256" w:rsidRDefault="00BA2EE5" w:rsidP="00BA2EE5">
      <w:pPr>
        <w:pStyle w:val="Default"/>
        <w:rPr>
          <w:color w:val="auto"/>
          <w:lang w:val="ru-RU"/>
        </w:rPr>
      </w:pPr>
      <w:r w:rsidRPr="00A72256">
        <w:rPr>
          <w:color w:val="auto"/>
          <w:lang w:val="ru-RU"/>
        </w:rPr>
        <w:t xml:space="preserve">Хронология и периодизация истории Древнего Египта. </w:t>
      </w:r>
    </w:p>
    <w:p w:rsidR="00BA2EE5" w:rsidRPr="00A72256" w:rsidRDefault="00BA2EE5" w:rsidP="00BA2EE5">
      <w:pPr>
        <w:pStyle w:val="Default"/>
        <w:rPr>
          <w:color w:val="auto"/>
          <w:lang w:val="ru-RU"/>
        </w:rPr>
      </w:pPr>
      <w:r w:rsidRPr="00A72256">
        <w:rPr>
          <w:b/>
          <w:bCs/>
          <w:color w:val="auto"/>
          <w:lang w:val="ru-RU"/>
        </w:rPr>
        <w:t xml:space="preserve">Образование централизованного </w:t>
      </w:r>
      <w:proofErr w:type="spellStart"/>
      <w:r w:rsidRPr="00A72256">
        <w:rPr>
          <w:b/>
          <w:bCs/>
          <w:color w:val="auto"/>
          <w:lang w:val="ru-RU"/>
        </w:rPr>
        <w:t>общеегипетского</w:t>
      </w:r>
      <w:proofErr w:type="spellEnd"/>
      <w:r w:rsidRPr="00A72256">
        <w:rPr>
          <w:b/>
          <w:bCs/>
          <w:color w:val="auto"/>
          <w:lang w:val="ru-RU"/>
        </w:rPr>
        <w:t xml:space="preserve"> государства. Раннее и Древнее царства. </w:t>
      </w:r>
      <w:r w:rsidRPr="00A72256">
        <w:rPr>
          <w:color w:val="auto"/>
          <w:lang w:val="ru-RU"/>
        </w:rPr>
        <w:t xml:space="preserve">Географическое положение и природные условия Египта. История заселения долины Нила. Формирование египетской народности. </w:t>
      </w:r>
    </w:p>
    <w:p w:rsidR="00BA2EE5" w:rsidRPr="00A72256" w:rsidRDefault="00BA2EE5" w:rsidP="00BA2EE5">
      <w:pPr>
        <w:pStyle w:val="Default"/>
        <w:rPr>
          <w:color w:val="auto"/>
          <w:lang w:val="ru-RU"/>
        </w:rPr>
      </w:pPr>
      <w:r w:rsidRPr="00A72256">
        <w:rPr>
          <w:color w:val="auto"/>
          <w:lang w:val="ru-RU"/>
        </w:rPr>
        <w:t xml:space="preserve">Особенности истории долины Нила и сопредельных территорий до образования древнеегипетского государства: основные памятники палеолита, мезолита и неолита. Возникновение ранних </w:t>
      </w:r>
      <w:proofErr w:type="spellStart"/>
      <w:r w:rsidRPr="00A72256">
        <w:rPr>
          <w:color w:val="auto"/>
          <w:lang w:val="ru-RU"/>
        </w:rPr>
        <w:t>номовых</w:t>
      </w:r>
      <w:proofErr w:type="spellEnd"/>
      <w:r w:rsidRPr="00A72256">
        <w:rPr>
          <w:color w:val="auto"/>
          <w:lang w:val="ru-RU"/>
        </w:rPr>
        <w:t xml:space="preserve"> государств в долине Нила. Создание объединенного государства в долине Нила. Раннее царство, его основные характерные черты. </w:t>
      </w:r>
    </w:p>
    <w:p w:rsidR="00BA2EE5" w:rsidRPr="00A72256" w:rsidRDefault="00BA2EE5" w:rsidP="00BA2EE5">
      <w:pPr>
        <w:pStyle w:val="Default"/>
        <w:rPr>
          <w:color w:val="auto"/>
          <w:lang w:val="ru-RU"/>
        </w:rPr>
      </w:pPr>
      <w:r w:rsidRPr="00A72256">
        <w:rPr>
          <w:color w:val="auto"/>
          <w:lang w:val="ru-RU"/>
        </w:rPr>
        <w:t xml:space="preserve">Древнее царство: основные характерные черты периода. Правление </w:t>
      </w:r>
      <w:r w:rsidRPr="00A72256">
        <w:rPr>
          <w:color w:val="auto"/>
        </w:rPr>
        <w:t>III</w:t>
      </w:r>
      <w:r w:rsidRPr="00A72256">
        <w:rPr>
          <w:color w:val="auto"/>
          <w:lang w:val="ru-RU"/>
        </w:rPr>
        <w:t>—</w:t>
      </w:r>
      <w:r w:rsidRPr="00A72256">
        <w:rPr>
          <w:color w:val="auto"/>
        </w:rPr>
        <w:t>VI</w:t>
      </w:r>
      <w:r w:rsidRPr="00A72256">
        <w:rPr>
          <w:color w:val="auto"/>
          <w:lang w:val="ru-RU"/>
        </w:rPr>
        <w:t xml:space="preserve"> династий. Ведущие отрасли хозяйства. Экономические связи. </w:t>
      </w:r>
    </w:p>
    <w:p w:rsidR="00BA2EE5" w:rsidRPr="00A72256" w:rsidRDefault="00BA2EE5" w:rsidP="00BA2EE5">
      <w:pPr>
        <w:pStyle w:val="Default"/>
        <w:rPr>
          <w:color w:val="auto"/>
          <w:lang w:val="ru-RU"/>
        </w:rPr>
      </w:pPr>
      <w:r w:rsidRPr="00A72256">
        <w:rPr>
          <w:color w:val="auto"/>
          <w:lang w:val="ru-RU"/>
        </w:rPr>
        <w:t xml:space="preserve">Общество и государство в эпоху Древнего царства. </w:t>
      </w:r>
      <w:proofErr w:type="spellStart"/>
      <w:r w:rsidRPr="00A72256">
        <w:rPr>
          <w:color w:val="auto"/>
          <w:lang w:val="ru-RU"/>
        </w:rPr>
        <w:t>Джосер</w:t>
      </w:r>
      <w:proofErr w:type="spellEnd"/>
      <w:r w:rsidRPr="00A72256">
        <w:rPr>
          <w:color w:val="auto"/>
          <w:lang w:val="ru-RU"/>
        </w:rPr>
        <w:t xml:space="preserve"> и оформление государственного аппарата. Обожествление верховного правителя. Деспотическая власть фараона. Роль жречества в государстве. Проблема древнеегипетской общины. Социальная стратификация древнеегипетского общества. </w:t>
      </w:r>
    </w:p>
    <w:p w:rsidR="00BA2EE5" w:rsidRPr="00A72256" w:rsidRDefault="00BA2EE5" w:rsidP="00BA2EE5">
      <w:pPr>
        <w:pStyle w:val="Default"/>
        <w:rPr>
          <w:color w:val="auto"/>
          <w:lang w:val="ru-RU"/>
        </w:rPr>
      </w:pPr>
      <w:r w:rsidRPr="00A72256">
        <w:rPr>
          <w:color w:val="auto"/>
          <w:lang w:val="ru-RU"/>
        </w:rPr>
        <w:t xml:space="preserve">Внешняя политика в период Древнего царства. Основные направления военных походов египетских фараонов. </w:t>
      </w:r>
    </w:p>
    <w:p w:rsidR="00BA2EE5" w:rsidRDefault="00BA2EE5" w:rsidP="00BA2EE5">
      <w:pPr>
        <w:pStyle w:val="Default"/>
        <w:rPr>
          <w:rFonts w:ascii="Calibri" w:hAnsi="Calibri" w:cs="Calibri"/>
          <w:color w:val="auto"/>
          <w:lang w:val="ru-RU"/>
        </w:rPr>
      </w:pPr>
      <w:r w:rsidRPr="00A72256">
        <w:rPr>
          <w:color w:val="auto"/>
          <w:lang w:val="ru-RU"/>
        </w:rPr>
        <w:t xml:space="preserve">Причины упадка Древнего царства. Усиление политической раздробленности и распад единого централизованного государства. </w:t>
      </w:r>
    </w:p>
    <w:p w:rsidR="003C1FE9" w:rsidRPr="003C1FE9" w:rsidRDefault="00BA2EE5" w:rsidP="003C1FE9">
      <w:pPr>
        <w:pStyle w:val="Default"/>
        <w:rPr>
          <w:lang w:val="ru-RU"/>
        </w:rPr>
      </w:pPr>
      <w:r w:rsidRPr="00A72256">
        <w:rPr>
          <w:rFonts w:ascii="Calibri" w:hAnsi="Calibri" w:cs="Calibri"/>
          <w:color w:val="auto"/>
          <w:lang w:val="ru-RU"/>
        </w:rPr>
        <w:t xml:space="preserve"> </w:t>
      </w:r>
      <w:r w:rsidR="003C1FE9" w:rsidRPr="003C1FE9">
        <w:rPr>
          <w:b/>
          <w:bCs/>
          <w:lang w:val="ru-RU"/>
        </w:rPr>
        <w:t xml:space="preserve">Древний Египет в эпоху Среднего царства. </w:t>
      </w:r>
      <w:r w:rsidR="003C1FE9" w:rsidRPr="003C1FE9">
        <w:rPr>
          <w:lang w:val="ru-RU"/>
        </w:rPr>
        <w:t xml:space="preserve">Первый переходный период. Борьба </w:t>
      </w:r>
      <w:proofErr w:type="spellStart"/>
      <w:r w:rsidR="003C1FE9" w:rsidRPr="003C1FE9">
        <w:rPr>
          <w:lang w:val="ru-RU"/>
        </w:rPr>
        <w:t>Гераклеополя</w:t>
      </w:r>
      <w:proofErr w:type="spellEnd"/>
      <w:r w:rsidR="003C1FE9" w:rsidRPr="003C1FE9">
        <w:rPr>
          <w:lang w:val="ru-RU"/>
        </w:rPr>
        <w:t xml:space="preserve"> с Фивами. Объединение страны под властью Фив. </w:t>
      </w:r>
    </w:p>
    <w:p w:rsidR="003C1FE9" w:rsidRPr="003C1FE9" w:rsidRDefault="003C1FE9" w:rsidP="003C1FE9">
      <w:pPr>
        <w:pStyle w:val="Default"/>
        <w:rPr>
          <w:lang w:val="ru-RU"/>
        </w:rPr>
      </w:pPr>
      <w:r w:rsidRPr="003C1FE9">
        <w:rPr>
          <w:lang w:val="ru-RU"/>
        </w:rPr>
        <w:t xml:space="preserve">Подъем экономики Египта, изменения в организации производства и формах эксплуатации. Освоение новых земель и развитие ремесла. Усложнение сословно-классовой структуры египетского общества. </w:t>
      </w:r>
    </w:p>
    <w:p w:rsidR="003C1FE9" w:rsidRPr="003C1FE9" w:rsidRDefault="003C1FE9" w:rsidP="003C1FE9">
      <w:pPr>
        <w:pStyle w:val="Default"/>
        <w:rPr>
          <w:lang w:val="ru-RU"/>
        </w:rPr>
      </w:pPr>
      <w:r w:rsidRPr="003C1FE9">
        <w:rPr>
          <w:lang w:val="ru-RU"/>
        </w:rPr>
        <w:t xml:space="preserve">Военная политика фараонов </w:t>
      </w:r>
      <w:r w:rsidRPr="003C1FE9">
        <w:t>XI</w:t>
      </w:r>
      <w:r w:rsidRPr="003C1FE9">
        <w:rPr>
          <w:lang w:val="ru-RU"/>
        </w:rPr>
        <w:t>—</w:t>
      </w:r>
      <w:r w:rsidRPr="003C1FE9">
        <w:t>XII</w:t>
      </w:r>
      <w:r w:rsidRPr="003C1FE9">
        <w:rPr>
          <w:lang w:val="ru-RU"/>
        </w:rPr>
        <w:t xml:space="preserve"> династий. Походы в Куш и Палестину. Торговые связи с Критом и Финикией. </w:t>
      </w:r>
    </w:p>
    <w:p w:rsidR="003C1FE9" w:rsidRPr="003C1FE9" w:rsidRDefault="003C1FE9" w:rsidP="003C1FE9">
      <w:pPr>
        <w:pStyle w:val="Default"/>
        <w:rPr>
          <w:lang w:val="ru-RU"/>
        </w:rPr>
      </w:pPr>
      <w:r w:rsidRPr="003C1FE9">
        <w:rPr>
          <w:lang w:val="ru-RU"/>
        </w:rPr>
        <w:t xml:space="preserve">Обострение социальных противоречий. Завоевание Египта </w:t>
      </w:r>
      <w:proofErr w:type="spellStart"/>
      <w:r w:rsidRPr="003C1FE9">
        <w:rPr>
          <w:lang w:val="ru-RU"/>
        </w:rPr>
        <w:t>гиксосами</w:t>
      </w:r>
      <w:proofErr w:type="spellEnd"/>
      <w:r w:rsidRPr="003C1FE9">
        <w:rPr>
          <w:lang w:val="ru-RU"/>
        </w:rPr>
        <w:t xml:space="preserve">. </w:t>
      </w:r>
    </w:p>
    <w:p w:rsidR="003C1FE9" w:rsidRPr="003C1FE9" w:rsidRDefault="003C1FE9" w:rsidP="003C1FE9">
      <w:pPr>
        <w:pStyle w:val="Default"/>
        <w:rPr>
          <w:lang w:val="ru-RU"/>
        </w:rPr>
      </w:pPr>
      <w:r w:rsidRPr="003C1FE9">
        <w:rPr>
          <w:b/>
          <w:bCs/>
          <w:lang w:val="ru-RU"/>
        </w:rPr>
        <w:t xml:space="preserve">Образование великой египетской державы. Новое царство. </w:t>
      </w:r>
      <w:r w:rsidRPr="003C1FE9">
        <w:rPr>
          <w:lang w:val="ru-RU"/>
        </w:rPr>
        <w:t xml:space="preserve">Усиление Фив. Борьба с </w:t>
      </w:r>
      <w:proofErr w:type="spellStart"/>
      <w:r w:rsidRPr="003C1FE9">
        <w:rPr>
          <w:lang w:val="ru-RU"/>
        </w:rPr>
        <w:t>гиксосами</w:t>
      </w:r>
      <w:proofErr w:type="spellEnd"/>
      <w:r w:rsidRPr="003C1FE9">
        <w:rPr>
          <w:lang w:val="ru-RU"/>
        </w:rPr>
        <w:t xml:space="preserve"> и изгнание их из страны. Развитие военного дела: боевые колесницы. Завоевания фараонов </w:t>
      </w:r>
      <w:r w:rsidRPr="003C1FE9">
        <w:t>XVIII</w:t>
      </w:r>
      <w:r w:rsidRPr="003C1FE9">
        <w:rPr>
          <w:lang w:val="ru-RU"/>
        </w:rPr>
        <w:t xml:space="preserve"> династии и создание могущественной египетской империи. </w:t>
      </w:r>
      <w:proofErr w:type="spellStart"/>
      <w:r w:rsidRPr="003C1FE9">
        <w:rPr>
          <w:lang w:val="ru-RU"/>
        </w:rPr>
        <w:t>Хатшепсут</w:t>
      </w:r>
      <w:proofErr w:type="spellEnd"/>
      <w:r w:rsidRPr="003C1FE9">
        <w:rPr>
          <w:lang w:val="ru-RU"/>
        </w:rPr>
        <w:t xml:space="preserve">. Тутмос </w:t>
      </w:r>
      <w:r w:rsidRPr="003C1FE9">
        <w:t>III</w:t>
      </w:r>
      <w:r w:rsidRPr="003C1FE9">
        <w:rPr>
          <w:lang w:val="ru-RU"/>
        </w:rPr>
        <w:t xml:space="preserve">. Эксплуатация завоеванных стран. Расцвет экономики. Торговые экспедиции в </w:t>
      </w:r>
      <w:proofErr w:type="spellStart"/>
      <w:r w:rsidRPr="003C1FE9">
        <w:rPr>
          <w:lang w:val="ru-RU"/>
        </w:rPr>
        <w:t>Пунт</w:t>
      </w:r>
      <w:proofErr w:type="spellEnd"/>
      <w:r w:rsidRPr="003C1FE9">
        <w:rPr>
          <w:lang w:val="ru-RU"/>
        </w:rPr>
        <w:t xml:space="preserve">. </w:t>
      </w:r>
    </w:p>
    <w:p w:rsidR="003C1FE9" w:rsidRPr="003C1FE9" w:rsidRDefault="003C1FE9" w:rsidP="003C1FE9">
      <w:pPr>
        <w:pStyle w:val="Default"/>
        <w:rPr>
          <w:lang w:val="ru-RU"/>
        </w:rPr>
      </w:pPr>
      <w:r w:rsidRPr="003C1FE9">
        <w:rPr>
          <w:lang w:val="ru-RU"/>
        </w:rPr>
        <w:t xml:space="preserve">Египетское жречество и религиозно-политическая реформа Аменхотепа </w:t>
      </w:r>
      <w:r w:rsidRPr="003C1FE9">
        <w:t>IV</w:t>
      </w:r>
      <w:r w:rsidRPr="003C1FE9">
        <w:rPr>
          <w:lang w:val="ru-RU"/>
        </w:rPr>
        <w:t xml:space="preserve"> (Эхнатона). Царица </w:t>
      </w:r>
      <w:proofErr w:type="spellStart"/>
      <w:r w:rsidRPr="003C1FE9">
        <w:rPr>
          <w:lang w:val="ru-RU"/>
        </w:rPr>
        <w:t>Нефертити</w:t>
      </w:r>
      <w:proofErr w:type="spellEnd"/>
      <w:r w:rsidRPr="003C1FE9">
        <w:rPr>
          <w:lang w:val="ru-RU"/>
        </w:rPr>
        <w:t>. Ликвидация реформы (</w:t>
      </w:r>
      <w:proofErr w:type="spellStart"/>
      <w:r w:rsidRPr="003C1FE9">
        <w:rPr>
          <w:lang w:val="ru-RU"/>
        </w:rPr>
        <w:t>Тутатхамон</w:t>
      </w:r>
      <w:proofErr w:type="spellEnd"/>
      <w:r w:rsidRPr="003C1FE9">
        <w:rPr>
          <w:lang w:val="ru-RU"/>
        </w:rPr>
        <w:t xml:space="preserve">) и установление власти </w:t>
      </w:r>
      <w:r w:rsidRPr="003C1FE9">
        <w:t>XIX</w:t>
      </w:r>
      <w:r w:rsidRPr="003C1FE9">
        <w:rPr>
          <w:lang w:val="ru-RU"/>
        </w:rPr>
        <w:t xml:space="preserve"> династии. </w:t>
      </w:r>
    </w:p>
    <w:p w:rsidR="003C1FE9" w:rsidRPr="003C1FE9" w:rsidRDefault="003C1FE9" w:rsidP="003C1FE9">
      <w:pPr>
        <w:pStyle w:val="Default"/>
        <w:rPr>
          <w:lang w:val="ru-RU"/>
        </w:rPr>
      </w:pPr>
      <w:r w:rsidRPr="003C1FE9">
        <w:rPr>
          <w:lang w:val="ru-RU"/>
        </w:rPr>
        <w:t xml:space="preserve">Египет в период правления </w:t>
      </w:r>
      <w:r w:rsidRPr="003C1FE9">
        <w:t>XIX</w:t>
      </w:r>
      <w:r w:rsidRPr="003C1FE9">
        <w:rPr>
          <w:lang w:val="ru-RU"/>
        </w:rPr>
        <w:t xml:space="preserve"> династии. Рамсес </w:t>
      </w:r>
      <w:r w:rsidRPr="003C1FE9">
        <w:t>II</w:t>
      </w:r>
      <w:r w:rsidRPr="003C1FE9">
        <w:rPr>
          <w:lang w:val="ru-RU"/>
        </w:rPr>
        <w:t xml:space="preserve">. Хетто-египетская война. </w:t>
      </w:r>
    </w:p>
    <w:p w:rsidR="003C1FE9" w:rsidRPr="003C1FE9" w:rsidRDefault="003C1FE9" w:rsidP="003C1FE9">
      <w:pPr>
        <w:pStyle w:val="Default"/>
        <w:rPr>
          <w:lang w:val="ru-RU"/>
        </w:rPr>
      </w:pPr>
      <w:r w:rsidRPr="003C1FE9">
        <w:rPr>
          <w:lang w:val="ru-RU"/>
        </w:rPr>
        <w:t xml:space="preserve">Египет при </w:t>
      </w:r>
      <w:r w:rsidRPr="003C1FE9">
        <w:t>XX</w:t>
      </w:r>
      <w:r w:rsidRPr="003C1FE9">
        <w:rPr>
          <w:lang w:val="ru-RU"/>
        </w:rPr>
        <w:t xml:space="preserve"> династии. Усиление жречества и власть фиванской теократии. Нападение иноземцев. Упадок и ослабление Египта в конце Нового царства </w:t>
      </w:r>
    </w:p>
    <w:p w:rsidR="003C1FE9" w:rsidRPr="003C1FE9" w:rsidRDefault="003C1FE9" w:rsidP="003C1FE9">
      <w:pPr>
        <w:pStyle w:val="Default"/>
        <w:rPr>
          <w:lang w:val="ru-RU"/>
        </w:rPr>
      </w:pPr>
      <w:r w:rsidRPr="003C1FE9">
        <w:rPr>
          <w:b/>
          <w:bCs/>
          <w:lang w:val="ru-RU"/>
        </w:rPr>
        <w:t xml:space="preserve">Египет в Поздний период. </w:t>
      </w:r>
      <w:r w:rsidRPr="003C1FE9">
        <w:rPr>
          <w:lang w:val="ru-RU"/>
        </w:rPr>
        <w:t xml:space="preserve">Экономическое развитие и распространение железа. Установление владычества ливийцев в Египте. Завоевание Египта эфиопами и </w:t>
      </w:r>
      <w:r w:rsidRPr="003C1FE9">
        <w:rPr>
          <w:lang w:val="ru-RU"/>
        </w:rPr>
        <w:lastRenderedPageBreak/>
        <w:t xml:space="preserve">ассирийцами. Децентрализация власти в стране, раздробленность Египта. Ослабление международного авторитета. </w:t>
      </w:r>
    </w:p>
    <w:p w:rsidR="003C1FE9" w:rsidRPr="003C1FE9" w:rsidRDefault="003C1FE9" w:rsidP="003C1FE9">
      <w:pPr>
        <w:pStyle w:val="Default"/>
        <w:rPr>
          <w:lang w:val="ru-RU"/>
        </w:rPr>
      </w:pPr>
      <w:r w:rsidRPr="003C1FE9">
        <w:rPr>
          <w:lang w:val="ru-RU"/>
        </w:rPr>
        <w:t xml:space="preserve">Объединение страны под властью </w:t>
      </w:r>
      <w:proofErr w:type="spellStart"/>
      <w:r w:rsidRPr="003C1FE9">
        <w:rPr>
          <w:lang w:val="ru-RU"/>
        </w:rPr>
        <w:t>Саисской</w:t>
      </w:r>
      <w:proofErr w:type="spellEnd"/>
      <w:r w:rsidRPr="003C1FE9">
        <w:rPr>
          <w:lang w:val="ru-RU"/>
        </w:rPr>
        <w:t xml:space="preserve"> династии, ее внутренняя и внешняя политика. Завоевание Египта персами. </w:t>
      </w:r>
    </w:p>
    <w:p w:rsidR="00BA2EE5" w:rsidRPr="003C1FE9" w:rsidRDefault="003C1FE9" w:rsidP="003C1FE9">
      <w:pPr>
        <w:pStyle w:val="Default"/>
        <w:rPr>
          <w:rFonts w:ascii="Calibri" w:hAnsi="Calibri" w:cs="Calibri"/>
          <w:color w:val="auto"/>
          <w:lang w:val="ru-RU"/>
        </w:rPr>
      </w:pPr>
      <w:r w:rsidRPr="003C1FE9">
        <w:rPr>
          <w:lang w:val="ru-RU"/>
        </w:rPr>
        <w:t xml:space="preserve">Особенности экономического, социального и культурного развития Египта в </w:t>
      </w:r>
      <w:r w:rsidRPr="003C1FE9">
        <w:t>VII</w:t>
      </w:r>
      <w:r w:rsidRPr="003C1FE9">
        <w:rPr>
          <w:lang w:val="ru-RU"/>
        </w:rPr>
        <w:t>—</w:t>
      </w:r>
      <w:r w:rsidRPr="003C1FE9">
        <w:t>VI</w:t>
      </w:r>
      <w:r w:rsidRPr="003C1FE9">
        <w:rPr>
          <w:lang w:val="ru-RU"/>
        </w:rPr>
        <w:t xml:space="preserve"> вв. до н.э.</w:t>
      </w:r>
    </w:p>
    <w:p w:rsidR="003C1FE9" w:rsidRPr="003C1FE9" w:rsidRDefault="003C1FE9" w:rsidP="003C1FE9">
      <w:pPr>
        <w:pStyle w:val="Default"/>
        <w:rPr>
          <w:lang w:val="ru-RU"/>
        </w:rPr>
      </w:pPr>
      <w:r w:rsidRPr="003C1FE9">
        <w:rPr>
          <w:b/>
          <w:bCs/>
          <w:lang w:val="ru-RU"/>
        </w:rPr>
        <w:t xml:space="preserve">Культура Древнего Египта. </w:t>
      </w:r>
      <w:r w:rsidRPr="003C1FE9">
        <w:rPr>
          <w:lang w:val="ru-RU"/>
        </w:rPr>
        <w:t xml:space="preserve">Египетская религия и ее влияние на различные сферы жизни и культуры. Египетский пантеон. Мифология. Основные космогонические концепции: </w:t>
      </w:r>
      <w:proofErr w:type="spellStart"/>
      <w:r w:rsidRPr="003C1FE9">
        <w:rPr>
          <w:lang w:val="ru-RU"/>
        </w:rPr>
        <w:t>Гелиополь</w:t>
      </w:r>
      <w:proofErr w:type="spellEnd"/>
      <w:r w:rsidRPr="003C1FE9">
        <w:rPr>
          <w:lang w:val="ru-RU"/>
        </w:rPr>
        <w:t xml:space="preserve">, Фивы, </w:t>
      </w:r>
      <w:proofErr w:type="spellStart"/>
      <w:r w:rsidRPr="003C1FE9">
        <w:rPr>
          <w:lang w:val="ru-RU"/>
        </w:rPr>
        <w:t>Гермополь</w:t>
      </w:r>
      <w:proofErr w:type="spellEnd"/>
      <w:r w:rsidRPr="003C1FE9">
        <w:rPr>
          <w:lang w:val="ru-RU"/>
        </w:rPr>
        <w:t xml:space="preserve">, Мемфис. Храмы и жречество. Заупокойный культ. </w:t>
      </w:r>
    </w:p>
    <w:p w:rsidR="003C1FE9" w:rsidRPr="003C1FE9" w:rsidRDefault="003C1FE9" w:rsidP="003C1FE9">
      <w:pPr>
        <w:pStyle w:val="Default"/>
        <w:rPr>
          <w:lang w:val="ru-RU"/>
        </w:rPr>
      </w:pPr>
      <w:r w:rsidRPr="003C1FE9">
        <w:rPr>
          <w:lang w:val="ru-RU"/>
        </w:rPr>
        <w:t xml:space="preserve">Этапы развития египетской письменности: иероглифика, </w:t>
      </w:r>
      <w:proofErr w:type="spellStart"/>
      <w:r w:rsidRPr="003C1FE9">
        <w:rPr>
          <w:lang w:val="ru-RU"/>
        </w:rPr>
        <w:t>иератика</w:t>
      </w:r>
      <w:proofErr w:type="spellEnd"/>
      <w:r w:rsidRPr="003C1FE9">
        <w:rPr>
          <w:lang w:val="ru-RU"/>
        </w:rPr>
        <w:t xml:space="preserve">, </w:t>
      </w:r>
      <w:proofErr w:type="spellStart"/>
      <w:r w:rsidRPr="003C1FE9">
        <w:rPr>
          <w:lang w:val="ru-RU"/>
        </w:rPr>
        <w:t>демотика</w:t>
      </w:r>
      <w:proofErr w:type="spellEnd"/>
      <w:r w:rsidRPr="003C1FE9">
        <w:rPr>
          <w:lang w:val="ru-RU"/>
        </w:rPr>
        <w:t xml:space="preserve">. Древнеегипетская литература, ее жанры и наиболее известные произведения. Религиозно-философские произведения. Речения и пророчества. Устное народное творчество. Сказка. </w:t>
      </w:r>
    </w:p>
    <w:p w:rsidR="003C1FE9" w:rsidRPr="003C1FE9" w:rsidRDefault="003C1FE9" w:rsidP="003C1FE9">
      <w:pPr>
        <w:pStyle w:val="Default"/>
        <w:rPr>
          <w:lang w:val="ru-RU"/>
        </w:rPr>
      </w:pPr>
      <w:r w:rsidRPr="003C1FE9">
        <w:rPr>
          <w:lang w:val="ru-RU"/>
        </w:rPr>
        <w:t xml:space="preserve">Основные достижения египетского изобразительного искусства и архитектуры. Канон и новации. Типы архитектурных памятников: </w:t>
      </w:r>
      <w:proofErr w:type="spellStart"/>
      <w:r w:rsidRPr="003C1FE9">
        <w:rPr>
          <w:lang w:val="ru-RU"/>
        </w:rPr>
        <w:t>мастабы</w:t>
      </w:r>
      <w:proofErr w:type="spellEnd"/>
      <w:r w:rsidRPr="003C1FE9">
        <w:rPr>
          <w:lang w:val="ru-RU"/>
        </w:rPr>
        <w:t xml:space="preserve">, пирамиды, скальные гробницы и храмовые комплексы. </w:t>
      </w:r>
      <w:proofErr w:type="spellStart"/>
      <w:r w:rsidRPr="003C1FE9">
        <w:rPr>
          <w:lang w:val="ru-RU"/>
        </w:rPr>
        <w:t>Карнак</w:t>
      </w:r>
      <w:proofErr w:type="spellEnd"/>
      <w:r w:rsidRPr="003C1FE9">
        <w:rPr>
          <w:lang w:val="ru-RU"/>
        </w:rPr>
        <w:t xml:space="preserve">. </w:t>
      </w:r>
      <w:proofErr w:type="spellStart"/>
      <w:r w:rsidRPr="003C1FE9">
        <w:rPr>
          <w:lang w:val="ru-RU"/>
        </w:rPr>
        <w:t>Рамессеум</w:t>
      </w:r>
      <w:proofErr w:type="spellEnd"/>
      <w:r w:rsidRPr="003C1FE9">
        <w:rPr>
          <w:lang w:val="ru-RU"/>
        </w:rPr>
        <w:t xml:space="preserve">. </w:t>
      </w:r>
      <w:proofErr w:type="spellStart"/>
      <w:r w:rsidRPr="003C1FE9">
        <w:rPr>
          <w:lang w:val="ru-RU"/>
        </w:rPr>
        <w:t>Амарна</w:t>
      </w:r>
      <w:proofErr w:type="spellEnd"/>
      <w:r w:rsidRPr="003C1FE9">
        <w:rPr>
          <w:lang w:val="ru-RU"/>
        </w:rPr>
        <w:t xml:space="preserve"> и ее роль в искусстве. </w:t>
      </w:r>
    </w:p>
    <w:p w:rsidR="003C1FE9" w:rsidRPr="003C1FE9" w:rsidRDefault="003C1FE9" w:rsidP="003C1FE9">
      <w:pPr>
        <w:pStyle w:val="Default"/>
        <w:rPr>
          <w:lang w:val="ru-RU"/>
        </w:rPr>
      </w:pPr>
      <w:r w:rsidRPr="003C1FE9">
        <w:rPr>
          <w:lang w:val="ru-RU"/>
        </w:rPr>
        <w:t xml:space="preserve">Научные знания древних египтян. Достижения в математике, медицине, астрономии. Система образования. Египетский календарь. </w:t>
      </w:r>
    </w:p>
    <w:p w:rsidR="003C1FE9" w:rsidRDefault="003C1FE9" w:rsidP="003C1FE9">
      <w:pPr>
        <w:pStyle w:val="Default"/>
        <w:rPr>
          <w:lang w:val="ru-RU"/>
        </w:rPr>
      </w:pPr>
      <w:r w:rsidRPr="003C1FE9">
        <w:rPr>
          <w:lang w:val="ru-RU"/>
        </w:rPr>
        <w:t xml:space="preserve">Значение древнеегипетской культуры в развитии мировой культуры, влияние на античную цивилизацию. </w:t>
      </w:r>
    </w:p>
    <w:p w:rsidR="003C1FE9" w:rsidRPr="003C1FE9" w:rsidRDefault="003C1FE9" w:rsidP="003C1FE9">
      <w:pPr>
        <w:pStyle w:val="Default"/>
        <w:rPr>
          <w:lang w:val="ru-RU"/>
        </w:rPr>
      </w:pPr>
    </w:p>
    <w:p w:rsidR="00BA2EE5" w:rsidRPr="003C1FE9" w:rsidRDefault="003C1FE9" w:rsidP="003C1FE9">
      <w:pPr>
        <w:pStyle w:val="Default"/>
        <w:rPr>
          <w:rFonts w:ascii="Calibri" w:hAnsi="Calibri" w:cs="Calibri"/>
          <w:lang w:val="ru-RU"/>
        </w:rPr>
      </w:pPr>
      <w:r w:rsidRPr="003C1FE9">
        <w:rPr>
          <w:b/>
          <w:bCs/>
          <w:lang w:val="ru-RU"/>
        </w:rPr>
        <w:t>ДРЕВНЯЯ МЕСОПОТАМИЯ</w:t>
      </w:r>
    </w:p>
    <w:p w:rsidR="00BA2EE5" w:rsidRPr="003C1FE9" w:rsidRDefault="00BA2EE5" w:rsidP="00BA2EE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3C1FE9" w:rsidRPr="003C1FE9" w:rsidRDefault="003C1FE9" w:rsidP="003C1FE9">
      <w:pPr>
        <w:pStyle w:val="Default"/>
        <w:rPr>
          <w:lang w:val="ru-RU"/>
        </w:rPr>
      </w:pPr>
      <w:r w:rsidRPr="003C1FE9">
        <w:rPr>
          <w:b/>
          <w:bCs/>
          <w:lang w:val="ru-RU"/>
        </w:rPr>
        <w:t xml:space="preserve">Источники и история изучения древней Месопотамии. </w:t>
      </w:r>
      <w:r w:rsidRPr="003C1FE9">
        <w:rPr>
          <w:lang w:val="ru-RU"/>
        </w:rPr>
        <w:t xml:space="preserve">Основные типы и виды источников по истории древней Месопотамии. Открытие архивов. Дипломатические, хозяйственные и юридические документы, памятники шумеро-аккадской письменности. Библия о древней Месопотамии. Сочинения античных авторов. Памятники материальной культуры. </w:t>
      </w:r>
    </w:p>
    <w:p w:rsidR="00BA2EE5" w:rsidRPr="003C1FE9" w:rsidRDefault="003C1FE9" w:rsidP="003C1F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1FE9">
        <w:rPr>
          <w:rFonts w:ascii="Times New Roman" w:hAnsi="Times New Roman" w:cs="Times New Roman"/>
          <w:sz w:val="24"/>
          <w:szCs w:val="24"/>
        </w:rPr>
        <w:t xml:space="preserve">История изучения древней Месопотамии. Дешифровка клинописи. Основные достижения зарубежной исторической науки в изучении и реконструкции истории древней Месопотамии. К. </w:t>
      </w:r>
      <w:proofErr w:type="spellStart"/>
      <w:r w:rsidRPr="003C1FE9">
        <w:rPr>
          <w:rFonts w:ascii="Times New Roman" w:hAnsi="Times New Roman" w:cs="Times New Roman"/>
          <w:sz w:val="24"/>
          <w:szCs w:val="24"/>
        </w:rPr>
        <w:t>Нибур</w:t>
      </w:r>
      <w:proofErr w:type="spellEnd"/>
      <w:r w:rsidRPr="003C1FE9">
        <w:rPr>
          <w:rFonts w:ascii="Times New Roman" w:hAnsi="Times New Roman" w:cs="Times New Roman"/>
          <w:sz w:val="24"/>
          <w:szCs w:val="24"/>
        </w:rPr>
        <w:t xml:space="preserve">. Г.Ф. </w:t>
      </w:r>
      <w:proofErr w:type="spellStart"/>
      <w:r w:rsidRPr="003C1FE9">
        <w:rPr>
          <w:rFonts w:ascii="Times New Roman" w:hAnsi="Times New Roman" w:cs="Times New Roman"/>
          <w:sz w:val="24"/>
          <w:szCs w:val="24"/>
        </w:rPr>
        <w:t>Гротефенд</w:t>
      </w:r>
      <w:proofErr w:type="spellEnd"/>
      <w:r w:rsidRPr="003C1FE9">
        <w:rPr>
          <w:rFonts w:ascii="Times New Roman" w:hAnsi="Times New Roman" w:cs="Times New Roman"/>
          <w:sz w:val="24"/>
          <w:szCs w:val="24"/>
        </w:rPr>
        <w:t xml:space="preserve">. Г. </w:t>
      </w:r>
      <w:proofErr w:type="spellStart"/>
      <w:r w:rsidRPr="003C1FE9">
        <w:rPr>
          <w:rFonts w:ascii="Times New Roman" w:hAnsi="Times New Roman" w:cs="Times New Roman"/>
          <w:sz w:val="24"/>
          <w:szCs w:val="24"/>
        </w:rPr>
        <w:t>Роулинсон</w:t>
      </w:r>
      <w:proofErr w:type="spellEnd"/>
      <w:r w:rsidRPr="003C1FE9">
        <w:rPr>
          <w:rFonts w:ascii="Times New Roman" w:hAnsi="Times New Roman" w:cs="Times New Roman"/>
          <w:sz w:val="24"/>
          <w:szCs w:val="24"/>
        </w:rPr>
        <w:t xml:space="preserve">. Г. </w:t>
      </w:r>
      <w:proofErr w:type="spellStart"/>
      <w:r w:rsidRPr="003C1FE9">
        <w:rPr>
          <w:rFonts w:ascii="Times New Roman" w:hAnsi="Times New Roman" w:cs="Times New Roman"/>
          <w:sz w:val="24"/>
          <w:szCs w:val="24"/>
        </w:rPr>
        <w:t>Лэйард</w:t>
      </w:r>
      <w:proofErr w:type="spellEnd"/>
      <w:r w:rsidRPr="003C1FE9">
        <w:rPr>
          <w:rFonts w:ascii="Times New Roman" w:hAnsi="Times New Roman" w:cs="Times New Roman"/>
          <w:sz w:val="24"/>
          <w:szCs w:val="24"/>
        </w:rPr>
        <w:t xml:space="preserve">. О. </w:t>
      </w:r>
      <w:proofErr w:type="spellStart"/>
      <w:r w:rsidRPr="003C1FE9">
        <w:rPr>
          <w:rFonts w:ascii="Times New Roman" w:hAnsi="Times New Roman" w:cs="Times New Roman"/>
          <w:sz w:val="24"/>
          <w:szCs w:val="24"/>
        </w:rPr>
        <w:t>Рассам</w:t>
      </w:r>
      <w:proofErr w:type="spellEnd"/>
      <w:r w:rsidRPr="003C1FE9">
        <w:rPr>
          <w:rFonts w:ascii="Times New Roman" w:hAnsi="Times New Roman" w:cs="Times New Roman"/>
          <w:sz w:val="24"/>
          <w:szCs w:val="24"/>
        </w:rPr>
        <w:t xml:space="preserve">. Р. </w:t>
      </w:r>
      <w:proofErr w:type="spellStart"/>
      <w:r w:rsidRPr="003C1FE9">
        <w:rPr>
          <w:rFonts w:ascii="Times New Roman" w:hAnsi="Times New Roman" w:cs="Times New Roman"/>
          <w:sz w:val="24"/>
          <w:szCs w:val="24"/>
        </w:rPr>
        <w:t>Кольдевей</w:t>
      </w:r>
      <w:proofErr w:type="spellEnd"/>
      <w:r w:rsidRPr="003C1FE9">
        <w:rPr>
          <w:rFonts w:ascii="Times New Roman" w:hAnsi="Times New Roman" w:cs="Times New Roman"/>
          <w:sz w:val="24"/>
          <w:szCs w:val="24"/>
        </w:rPr>
        <w:t xml:space="preserve">. Ч.Л. </w:t>
      </w:r>
      <w:proofErr w:type="spellStart"/>
      <w:r w:rsidRPr="003C1FE9">
        <w:rPr>
          <w:rFonts w:ascii="Times New Roman" w:hAnsi="Times New Roman" w:cs="Times New Roman"/>
          <w:sz w:val="24"/>
          <w:szCs w:val="24"/>
        </w:rPr>
        <w:t>Вулли</w:t>
      </w:r>
      <w:proofErr w:type="spellEnd"/>
      <w:r w:rsidRPr="003C1FE9">
        <w:rPr>
          <w:rFonts w:ascii="Times New Roman" w:hAnsi="Times New Roman" w:cs="Times New Roman"/>
          <w:sz w:val="24"/>
          <w:szCs w:val="24"/>
        </w:rPr>
        <w:t xml:space="preserve">. Роль отечественных исследователей в изучении Междуречья. М.В. Никольский. Б.А. Тураев. В.В. Струве. И.М. Дьяконов. М.А. </w:t>
      </w:r>
      <w:proofErr w:type="spellStart"/>
      <w:r w:rsidRPr="003C1FE9">
        <w:rPr>
          <w:rFonts w:ascii="Times New Roman" w:hAnsi="Times New Roman" w:cs="Times New Roman"/>
          <w:sz w:val="24"/>
          <w:szCs w:val="24"/>
        </w:rPr>
        <w:t>Дандамаев</w:t>
      </w:r>
      <w:proofErr w:type="spellEnd"/>
      <w:r w:rsidRPr="003C1FE9">
        <w:rPr>
          <w:rFonts w:ascii="Times New Roman" w:hAnsi="Times New Roman" w:cs="Times New Roman"/>
          <w:sz w:val="24"/>
          <w:szCs w:val="24"/>
        </w:rPr>
        <w:t>. В.В. Емельянов. Современное состояние археологии древней Месопотамии.</w:t>
      </w:r>
    </w:p>
    <w:p w:rsidR="003C1FE9" w:rsidRPr="003C1FE9" w:rsidRDefault="00BA2EE5" w:rsidP="003C1FE9">
      <w:pPr>
        <w:pStyle w:val="Default"/>
        <w:rPr>
          <w:lang w:val="ru-RU"/>
        </w:rPr>
      </w:pPr>
      <w:r w:rsidRPr="003C1FE9">
        <w:rPr>
          <w:rFonts w:eastAsia="Times New Roman"/>
          <w:b/>
          <w:bCs/>
          <w:lang w:val="ru-RU" w:eastAsia="ru-RU"/>
        </w:rPr>
        <w:t xml:space="preserve">   </w:t>
      </w:r>
      <w:r w:rsidR="003C1FE9" w:rsidRPr="003C1FE9">
        <w:rPr>
          <w:lang w:val="ru-RU"/>
        </w:rPr>
        <w:t xml:space="preserve">Периодизация древней истории Месопотамии. Основные принципы и особенности реконструкции хронологии событий. </w:t>
      </w:r>
    </w:p>
    <w:p w:rsidR="003C1FE9" w:rsidRPr="003C1FE9" w:rsidRDefault="003C1FE9" w:rsidP="003C1F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1FE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Древнейшие государства Шумера и Аккада. </w:t>
      </w:r>
      <w:r w:rsidRPr="003C1FE9">
        <w:rPr>
          <w:rFonts w:ascii="Times New Roman" w:hAnsi="Times New Roman" w:cs="Times New Roman"/>
          <w:color w:val="000000"/>
          <w:sz w:val="24"/>
          <w:szCs w:val="24"/>
        </w:rPr>
        <w:t xml:space="preserve">Природные условия древней Месопотамии. Великие реки Тигр и Евфрат и их роль в становлении цивилизации. Население Месопотамии и их языки. Этническое многообразие. Проблема происхождения шумеров. </w:t>
      </w:r>
    </w:p>
    <w:p w:rsidR="003C1FE9" w:rsidRPr="003C1FE9" w:rsidRDefault="003C1FE9" w:rsidP="003C1F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1FE9">
        <w:rPr>
          <w:rFonts w:ascii="Times New Roman" w:hAnsi="Times New Roman" w:cs="Times New Roman"/>
          <w:color w:val="000000"/>
          <w:sz w:val="24"/>
          <w:szCs w:val="24"/>
        </w:rPr>
        <w:t xml:space="preserve">Важнейшие археологические культуры VIII—IV тыс. до н.э. Особенности зарождения и основные этапы развития производящих форм хозяйства в регионе. Возникновение и развитие ирригационного земледелия. Формирование раннеклассовых обществ. </w:t>
      </w:r>
      <w:proofErr w:type="spellStart"/>
      <w:r w:rsidRPr="003C1FE9">
        <w:rPr>
          <w:rFonts w:ascii="Times New Roman" w:hAnsi="Times New Roman" w:cs="Times New Roman"/>
          <w:color w:val="000000"/>
          <w:sz w:val="24"/>
          <w:szCs w:val="24"/>
        </w:rPr>
        <w:t>Протописьменный</w:t>
      </w:r>
      <w:proofErr w:type="spellEnd"/>
      <w:r w:rsidRPr="003C1FE9">
        <w:rPr>
          <w:rFonts w:ascii="Times New Roman" w:hAnsi="Times New Roman" w:cs="Times New Roman"/>
          <w:color w:val="000000"/>
          <w:sz w:val="24"/>
          <w:szCs w:val="24"/>
        </w:rPr>
        <w:t xml:space="preserve"> и раннединастический периоды. </w:t>
      </w:r>
    </w:p>
    <w:p w:rsidR="003C1FE9" w:rsidRPr="003C1FE9" w:rsidRDefault="003C1FE9" w:rsidP="003C1F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3C1FE9">
        <w:rPr>
          <w:rFonts w:ascii="Times New Roman" w:hAnsi="Times New Roman" w:cs="Times New Roman"/>
          <w:color w:val="000000"/>
          <w:sz w:val="24"/>
          <w:szCs w:val="24"/>
        </w:rPr>
        <w:t>Щумер</w:t>
      </w:r>
      <w:proofErr w:type="spellEnd"/>
      <w:r w:rsidRPr="003C1FE9">
        <w:rPr>
          <w:rFonts w:ascii="Times New Roman" w:hAnsi="Times New Roman" w:cs="Times New Roman"/>
          <w:color w:val="000000"/>
          <w:sz w:val="24"/>
          <w:szCs w:val="24"/>
        </w:rPr>
        <w:t xml:space="preserve"> — центр развития экономической, политической и культурной жизни Месопотамии в первой половине III тыс. до н.э. Политическая история шумерских городов-государств в раннединастическую эпоху. </w:t>
      </w:r>
      <w:proofErr w:type="spellStart"/>
      <w:r w:rsidRPr="003C1FE9">
        <w:rPr>
          <w:rFonts w:ascii="Times New Roman" w:hAnsi="Times New Roman" w:cs="Times New Roman"/>
          <w:color w:val="000000"/>
          <w:sz w:val="24"/>
          <w:szCs w:val="24"/>
        </w:rPr>
        <w:t>Энси</w:t>
      </w:r>
      <w:proofErr w:type="spellEnd"/>
      <w:r w:rsidRPr="003C1FE9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Pr="003C1FE9">
        <w:rPr>
          <w:rFonts w:ascii="Times New Roman" w:hAnsi="Times New Roman" w:cs="Times New Roman"/>
          <w:color w:val="000000"/>
          <w:sz w:val="24"/>
          <w:szCs w:val="24"/>
        </w:rPr>
        <w:t>лугали</w:t>
      </w:r>
      <w:proofErr w:type="spellEnd"/>
      <w:r w:rsidRPr="003C1FE9">
        <w:rPr>
          <w:rFonts w:ascii="Times New Roman" w:hAnsi="Times New Roman" w:cs="Times New Roman"/>
          <w:color w:val="000000"/>
          <w:sz w:val="24"/>
          <w:szCs w:val="24"/>
        </w:rPr>
        <w:t xml:space="preserve">. Особое значение </w:t>
      </w:r>
      <w:proofErr w:type="spellStart"/>
      <w:r w:rsidRPr="003C1FE9">
        <w:rPr>
          <w:rFonts w:ascii="Times New Roman" w:hAnsi="Times New Roman" w:cs="Times New Roman"/>
          <w:color w:val="000000"/>
          <w:sz w:val="24"/>
          <w:szCs w:val="24"/>
        </w:rPr>
        <w:t>Ниппура</w:t>
      </w:r>
      <w:proofErr w:type="spellEnd"/>
      <w:r w:rsidRPr="003C1FE9">
        <w:rPr>
          <w:rFonts w:ascii="Times New Roman" w:hAnsi="Times New Roman" w:cs="Times New Roman"/>
          <w:color w:val="000000"/>
          <w:sz w:val="24"/>
          <w:szCs w:val="24"/>
        </w:rPr>
        <w:t xml:space="preserve">. Возвышение </w:t>
      </w:r>
      <w:proofErr w:type="spellStart"/>
      <w:r w:rsidRPr="003C1FE9">
        <w:rPr>
          <w:rFonts w:ascii="Times New Roman" w:hAnsi="Times New Roman" w:cs="Times New Roman"/>
          <w:color w:val="000000"/>
          <w:sz w:val="24"/>
          <w:szCs w:val="24"/>
        </w:rPr>
        <w:t>Лагаша</w:t>
      </w:r>
      <w:proofErr w:type="spellEnd"/>
      <w:r w:rsidRPr="003C1FE9">
        <w:rPr>
          <w:rFonts w:ascii="Times New Roman" w:hAnsi="Times New Roman" w:cs="Times New Roman"/>
          <w:color w:val="000000"/>
          <w:sz w:val="24"/>
          <w:szCs w:val="24"/>
        </w:rPr>
        <w:t xml:space="preserve">. Реформы </w:t>
      </w:r>
      <w:proofErr w:type="spellStart"/>
      <w:r w:rsidRPr="003C1FE9">
        <w:rPr>
          <w:rFonts w:ascii="Times New Roman" w:hAnsi="Times New Roman" w:cs="Times New Roman"/>
          <w:color w:val="000000"/>
          <w:sz w:val="24"/>
          <w:szCs w:val="24"/>
        </w:rPr>
        <w:t>Уруинимгины</w:t>
      </w:r>
      <w:proofErr w:type="spellEnd"/>
      <w:r w:rsidRPr="003C1FE9">
        <w:rPr>
          <w:rFonts w:ascii="Times New Roman" w:hAnsi="Times New Roman" w:cs="Times New Roman"/>
          <w:color w:val="000000"/>
          <w:sz w:val="24"/>
          <w:szCs w:val="24"/>
        </w:rPr>
        <w:t xml:space="preserve">. Формирование «царского списка». Гильгамеш – легендарный правитель </w:t>
      </w:r>
      <w:proofErr w:type="spellStart"/>
      <w:r w:rsidRPr="003C1FE9">
        <w:rPr>
          <w:rFonts w:ascii="Times New Roman" w:hAnsi="Times New Roman" w:cs="Times New Roman"/>
          <w:color w:val="000000"/>
          <w:sz w:val="24"/>
          <w:szCs w:val="24"/>
        </w:rPr>
        <w:t>Урука</w:t>
      </w:r>
      <w:proofErr w:type="spellEnd"/>
      <w:r w:rsidRPr="003C1FE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C1FE9" w:rsidRPr="003C1FE9" w:rsidRDefault="003C1FE9" w:rsidP="003C1F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1FE9">
        <w:rPr>
          <w:rFonts w:ascii="Times New Roman" w:hAnsi="Times New Roman" w:cs="Times New Roman"/>
          <w:color w:val="000000"/>
          <w:sz w:val="24"/>
          <w:szCs w:val="24"/>
        </w:rPr>
        <w:t xml:space="preserve">Объединение Месопотамии под властью Аккада. Внутренняя и внешняя политика </w:t>
      </w:r>
      <w:proofErr w:type="spellStart"/>
      <w:r w:rsidRPr="003C1FE9">
        <w:rPr>
          <w:rFonts w:ascii="Times New Roman" w:hAnsi="Times New Roman" w:cs="Times New Roman"/>
          <w:color w:val="000000"/>
          <w:sz w:val="24"/>
          <w:szCs w:val="24"/>
        </w:rPr>
        <w:t>Саргона</w:t>
      </w:r>
      <w:proofErr w:type="spellEnd"/>
      <w:r w:rsidRPr="003C1FE9">
        <w:rPr>
          <w:rFonts w:ascii="Times New Roman" w:hAnsi="Times New Roman" w:cs="Times New Roman"/>
          <w:color w:val="000000"/>
          <w:sz w:val="24"/>
          <w:szCs w:val="24"/>
        </w:rPr>
        <w:t xml:space="preserve"> и его преемников. Ранняя деспотия. Нашествие </w:t>
      </w:r>
      <w:proofErr w:type="spellStart"/>
      <w:r w:rsidRPr="003C1FE9">
        <w:rPr>
          <w:rFonts w:ascii="Times New Roman" w:hAnsi="Times New Roman" w:cs="Times New Roman"/>
          <w:color w:val="000000"/>
          <w:sz w:val="24"/>
          <w:szCs w:val="24"/>
        </w:rPr>
        <w:t>кутиев</w:t>
      </w:r>
      <w:proofErr w:type="spellEnd"/>
      <w:r w:rsidRPr="003C1FE9">
        <w:rPr>
          <w:rFonts w:ascii="Times New Roman" w:hAnsi="Times New Roman" w:cs="Times New Roman"/>
          <w:color w:val="000000"/>
          <w:sz w:val="24"/>
          <w:szCs w:val="24"/>
        </w:rPr>
        <w:t xml:space="preserve"> и падение Аккадского царства. Усиление Ура. Разгром </w:t>
      </w:r>
      <w:proofErr w:type="spellStart"/>
      <w:r w:rsidRPr="003C1FE9">
        <w:rPr>
          <w:rFonts w:ascii="Times New Roman" w:hAnsi="Times New Roman" w:cs="Times New Roman"/>
          <w:color w:val="000000"/>
          <w:sz w:val="24"/>
          <w:szCs w:val="24"/>
        </w:rPr>
        <w:t>кутиев</w:t>
      </w:r>
      <w:proofErr w:type="spellEnd"/>
      <w:r w:rsidRPr="003C1FE9">
        <w:rPr>
          <w:rFonts w:ascii="Times New Roman" w:hAnsi="Times New Roman" w:cs="Times New Roman"/>
          <w:color w:val="000000"/>
          <w:sz w:val="24"/>
          <w:szCs w:val="24"/>
        </w:rPr>
        <w:t xml:space="preserve"> и образование Шумеро-Аккадского царства. </w:t>
      </w:r>
      <w:r w:rsidRPr="003C1FE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Организация управления государством при III династии Ура. Деспотия, бюрократия и армия. Царское хозяйство, формы эксплуатации. Падение Шумеро-Аккадского царства. </w:t>
      </w:r>
    </w:p>
    <w:p w:rsidR="003C1FE9" w:rsidRPr="003C1FE9" w:rsidRDefault="003C1FE9" w:rsidP="003C1FE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3C1FE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Месопотамия во II тыс. до н.э. </w:t>
      </w:r>
      <w:r w:rsidRPr="003C1FE9">
        <w:rPr>
          <w:rFonts w:ascii="Times New Roman" w:hAnsi="Times New Roman" w:cs="Times New Roman"/>
          <w:color w:val="000000"/>
          <w:sz w:val="24"/>
          <w:szCs w:val="24"/>
        </w:rPr>
        <w:t xml:space="preserve">Образование Вавилонского государства. Вавилонское общество по законам Хаммурапи. Экономика, социальная структура, политический строй </w:t>
      </w:r>
      <w:proofErr w:type="spellStart"/>
      <w:r w:rsidRPr="003C1FE9">
        <w:rPr>
          <w:rFonts w:ascii="Times New Roman" w:hAnsi="Times New Roman" w:cs="Times New Roman"/>
          <w:color w:val="000000"/>
          <w:sz w:val="24"/>
          <w:szCs w:val="24"/>
        </w:rPr>
        <w:t>Вавилонии</w:t>
      </w:r>
      <w:proofErr w:type="spellEnd"/>
      <w:r w:rsidRPr="003C1FE9">
        <w:rPr>
          <w:rFonts w:ascii="Times New Roman" w:hAnsi="Times New Roman" w:cs="Times New Roman"/>
          <w:color w:val="000000"/>
          <w:sz w:val="24"/>
          <w:szCs w:val="24"/>
        </w:rPr>
        <w:t xml:space="preserve">. Ослабление Вавилонского государства при преемниках Хаммурапи. </w:t>
      </w:r>
    </w:p>
    <w:p w:rsidR="00BA2EE5" w:rsidRPr="003C1FE9" w:rsidRDefault="003C1FE9" w:rsidP="003C1F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1FE9">
        <w:rPr>
          <w:rFonts w:ascii="Times New Roman" w:hAnsi="Times New Roman" w:cs="Times New Roman"/>
          <w:color w:val="000000"/>
          <w:sz w:val="24"/>
          <w:szCs w:val="24"/>
        </w:rPr>
        <w:t xml:space="preserve">Вторжение </w:t>
      </w:r>
      <w:proofErr w:type="spellStart"/>
      <w:r w:rsidRPr="003C1FE9">
        <w:rPr>
          <w:rFonts w:ascii="Times New Roman" w:hAnsi="Times New Roman" w:cs="Times New Roman"/>
          <w:color w:val="000000"/>
          <w:sz w:val="24"/>
          <w:szCs w:val="24"/>
        </w:rPr>
        <w:t>касситов</w:t>
      </w:r>
      <w:proofErr w:type="spellEnd"/>
      <w:r w:rsidRPr="003C1FE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3C1FE9">
        <w:rPr>
          <w:rFonts w:ascii="Times New Roman" w:hAnsi="Times New Roman" w:cs="Times New Roman"/>
          <w:color w:val="000000"/>
          <w:sz w:val="24"/>
          <w:szCs w:val="24"/>
        </w:rPr>
        <w:t>Вавилония</w:t>
      </w:r>
      <w:proofErr w:type="spellEnd"/>
      <w:r w:rsidRPr="003C1FE9">
        <w:rPr>
          <w:rFonts w:ascii="Times New Roman" w:hAnsi="Times New Roman" w:cs="Times New Roman"/>
          <w:color w:val="000000"/>
          <w:sz w:val="24"/>
          <w:szCs w:val="24"/>
        </w:rPr>
        <w:t xml:space="preserve"> при </w:t>
      </w:r>
      <w:proofErr w:type="spellStart"/>
      <w:r w:rsidRPr="003C1FE9">
        <w:rPr>
          <w:rFonts w:ascii="Times New Roman" w:hAnsi="Times New Roman" w:cs="Times New Roman"/>
          <w:color w:val="000000"/>
          <w:sz w:val="24"/>
          <w:szCs w:val="24"/>
        </w:rPr>
        <w:t>касситской</w:t>
      </w:r>
      <w:proofErr w:type="spellEnd"/>
      <w:r w:rsidRPr="003C1FE9">
        <w:rPr>
          <w:rFonts w:ascii="Times New Roman" w:hAnsi="Times New Roman" w:cs="Times New Roman"/>
          <w:color w:val="000000"/>
          <w:sz w:val="24"/>
          <w:szCs w:val="24"/>
        </w:rPr>
        <w:t xml:space="preserve"> династии. Государство </w:t>
      </w:r>
      <w:proofErr w:type="spellStart"/>
      <w:r w:rsidRPr="003C1FE9">
        <w:rPr>
          <w:rFonts w:ascii="Times New Roman" w:hAnsi="Times New Roman" w:cs="Times New Roman"/>
          <w:color w:val="000000"/>
          <w:sz w:val="24"/>
          <w:szCs w:val="24"/>
        </w:rPr>
        <w:t>Митанни</w:t>
      </w:r>
      <w:proofErr w:type="spellEnd"/>
      <w:r w:rsidRPr="003C1FE9">
        <w:rPr>
          <w:rFonts w:ascii="Times New Roman" w:hAnsi="Times New Roman" w:cs="Times New Roman"/>
          <w:color w:val="000000"/>
          <w:sz w:val="24"/>
          <w:szCs w:val="24"/>
        </w:rPr>
        <w:t xml:space="preserve">. Экономика и общество, внешняя политика. Разгром </w:t>
      </w:r>
      <w:proofErr w:type="spellStart"/>
      <w:r w:rsidRPr="003C1FE9">
        <w:rPr>
          <w:rFonts w:ascii="Times New Roman" w:hAnsi="Times New Roman" w:cs="Times New Roman"/>
          <w:color w:val="000000"/>
          <w:sz w:val="24"/>
          <w:szCs w:val="24"/>
        </w:rPr>
        <w:t>Митаннийского</w:t>
      </w:r>
      <w:proofErr w:type="spellEnd"/>
      <w:r w:rsidRPr="003C1FE9">
        <w:rPr>
          <w:rFonts w:ascii="Times New Roman" w:hAnsi="Times New Roman" w:cs="Times New Roman"/>
          <w:color w:val="000000"/>
          <w:sz w:val="24"/>
          <w:szCs w:val="24"/>
        </w:rPr>
        <w:t xml:space="preserve"> царства ассирийцами. </w:t>
      </w:r>
      <w:r w:rsidR="00BA2EE5" w:rsidRPr="003C1FE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</w:p>
    <w:p w:rsidR="003C1FE9" w:rsidRPr="003C1FE9" w:rsidRDefault="003C1FE9" w:rsidP="003C1FE9">
      <w:pPr>
        <w:pStyle w:val="Default"/>
        <w:rPr>
          <w:lang w:val="ru-RU"/>
        </w:rPr>
      </w:pPr>
      <w:r w:rsidRPr="003C1FE9">
        <w:rPr>
          <w:lang w:val="ru-RU"/>
        </w:rPr>
        <w:t xml:space="preserve">Ранняя история Ассирии. Особенности географического положения. </w:t>
      </w:r>
    </w:p>
    <w:p w:rsidR="003C1FE9" w:rsidRPr="003C1FE9" w:rsidRDefault="003C1FE9" w:rsidP="003C1FE9">
      <w:pPr>
        <w:pStyle w:val="Default"/>
        <w:rPr>
          <w:lang w:val="ru-RU"/>
        </w:rPr>
      </w:pPr>
      <w:r w:rsidRPr="003C1FE9">
        <w:rPr>
          <w:lang w:val="ru-RU"/>
        </w:rPr>
        <w:t xml:space="preserve">Усиление Ассирии в </w:t>
      </w:r>
      <w:proofErr w:type="spellStart"/>
      <w:r w:rsidRPr="003C1FE9">
        <w:rPr>
          <w:lang w:val="ru-RU"/>
        </w:rPr>
        <w:t>среднеассирийский</w:t>
      </w:r>
      <w:proofErr w:type="spellEnd"/>
      <w:r w:rsidRPr="003C1FE9">
        <w:rPr>
          <w:lang w:val="ru-RU"/>
        </w:rPr>
        <w:t xml:space="preserve"> период. Формирование и особенности </w:t>
      </w:r>
      <w:proofErr w:type="spellStart"/>
      <w:r w:rsidRPr="003C1FE9">
        <w:rPr>
          <w:lang w:val="ru-RU"/>
        </w:rPr>
        <w:t>среднеассирийских</w:t>
      </w:r>
      <w:proofErr w:type="spellEnd"/>
      <w:r w:rsidRPr="003C1FE9">
        <w:rPr>
          <w:lang w:val="ru-RU"/>
        </w:rPr>
        <w:t xml:space="preserve"> законов. Вторжение арамейских племен и упадок Ассирийского государства. </w:t>
      </w:r>
    </w:p>
    <w:p w:rsidR="003C1FE9" w:rsidRPr="003C1FE9" w:rsidRDefault="003C1FE9" w:rsidP="003C1FE9">
      <w:pPr>
        <w:pStyle w:val="Default"/>
        <w:rPr>
          <w:lang w:val="ru-RU"/>
        </w:rPr>
      </w:pPr>
      <w:r w:rsidRPr="003C1FE9">
        <w:rPr>
          <w:b/>
          <w:bCs/>
          <w:lang w:val="ru-RU"/>
        </w:rPr>
        <w:t xml:space="preserve">Месопотамия в </w:t>
      </w:r>
      <w:r w:rsidRPr="003C1FE9">
        <w:rPr>
          <w:b/>
          <w:bCs/>
        </w:rPr>
        <w:t>I</w:t>
      </w:r>
      <w:r w:rsidRPr="003C1FE9">
        <w:rPr>
          <w:b/>
          <w:bCs/>
          <w:lang w:val="ru-RU"/>
        </w:rPr>
        <w:t xml:space="preserve"> тыс. до н.э. </w:t>
      </w:r>
      <w:r w:rsidRPr="003C1FE9">
        <w:rPr>
          <w:lang w:val="ru-RU"/>
        </w:rPr>
        <w:t xml:space="preserve">Международная обстановка на Ближнем Востоке в начале </w:t>
      </w:r>
      <w:r w:rsidRPr="003C1FE9">
        <w:t>I</w:t>
      </w:r>
      <w:r w:rsidRPr="003C1FE9">
        <w:rPr>
          <w:lang w:val="ru-RU"/>
        </w:rPr>
        <w:t xml:space="preserve"> тыс. до н.э. и формирование условий для возникновения крупных держав. Экономический и военно-политический подъем Ассирии в новоассирийский период. Ассирийские завоевания в </w:t>
      </w:r>
      <w:r w:rsidRPr="003C1FE9">
        <w:t>IX</w:t>
      </w:r>
      <w:r w:rsidRPr="003C1FE9">
        <w:rPr>
          <w:lang w:val="ru-RU"/>
        </w:rPr>
        <w:t xml:space="preserve"> в. до н.э. Внутренний кризис Ассирийского государства в первой половине </w:t>
      </w:r>
      <w:r w:rsidRPr="003C1FE9">
        <w:t>VIII</w:t>
      </w:r>
      <w:r w:rsidRPr="003C1FE9">
        <w:rPr>
          <w:lang w:val="ru-RU"/>
        </w:rPr>
        <w:t xml:space="preserve"> в. до н.э. </w:t>
      </w:r>
    </w:p>
    <w:p w:rsidR="003C1FE9" w:rsidRPr="003C1FE9" w:rsidRDefault="003C1FE9" w:rsidP="003C1FE9">
      <w:pPr>
        <w:pStyle w:val="Default"/>
        <w:rPr>
          <w:lang w:val="ru-RU"/>
        </w:rPr>
      </w:pPr>
      <w:r w:rsidRPr="003C1FE9">
        <w:rPr>
          <w:lang w:val="ru-RU"/>
        </w:rPr>
        <w:t xml:space="preserve">Новое возвышение Ассирии, реформы </w:t>
      </w:r>
      <w:proofErr w:type="spellStart"/>
      <w:r w:rsidRPr="003C1FE9">
        <w:rPr>
          <w:lang w:val="ru-RU"/>
        </w:rPr>
        <w:t>Тиглатпаласара</w:t>
      </w:r>
      <w:proofErr w:type="spellEnd"/>
      <w:r w:rsidRPr="003C1FE9">
        <w:rPr>
          <w:lang w:val="ru-RU"/>
        </w:rPr>
        <w:t xml:space="preserve"> </w:t>
      </w:r>
      <w:r w:rsidRPr="003C1FE9">
        <w:t>III</w:t>
      </w:r>
      <w:r w:rsidRPr="003C1FE9">
        <w:rPr>
          <w:lang w:val="ru-RU"/>
        </w:rPr>
        <w:t xml:space="preserve">. Ассирийская армия и организация военного дела. Правление </w:t>
      </w:r>
      <w:proofErr w:type="spellStart"/>
      <w:r w:rsidRPr="003C1FE9">
        <w:rPr>
          <w:lang w:val="ru-RU"/>
        </w:rPr>
        <w:t>Саргона</w:t>
      </w:r>
      <w:proofErr w:type="spellEnd"/>
      <w:r w:rsidRPr="003C1FE9">
        <w:rPr>
          <w:lang w:val="ru-RU"/>
        </w:rPr>
        <w:t xml:space="preserve"> </w:t>
      </w:r>
      <w:r w:rsidRPr="003C1FE9">
        <w:t>II</w:t>
      </w:r>
      <w:r w:rsidRPr="003C1FE9">
        <w:rPr>
          <w:lang w:val="ru-RU"/>
        </w:rPr>
        <w:t xml:space="preserve">. Новоассирийская мировая держава. Правление </w:t>
      </w:r>
      <w:proofErr w:type="spellStart"/>
      <w:r w:rsidRPr="003C1FE9">
        <w:rPr>
          <w:lang w:val="ru-RU"/>
        </w:rPr>
        <w:t>Ашшурбанапала</w:t>
      </w:r>
      <w:proofErr w:type="spellEnd"/>
      <w:r w:rsidRPr="003C1FE9">
        <w:rPr>
          <w:lang w:val="ru-RU"/>
        </w:rPr>
        <w:t xml:space="preserve">. Социально-экономический строй и политическая структура Ассирии. Борьба Ассирии и Вавилона за гегемонию в Месопотамии. Падение Ассирии: основные причины и последствия. </w:t>
      </w:r>
    </w:p>
    <w:p w:rsidR="003C1FE9" w:rsidRPr="003C1FE9" w:rsidRDefault="003C1FE9" w:rsidP="003C1FE9">
      <w:pPr>
        <w:pStyle w:val="Default"/>
        <w:rPr>
          <w:lang w:val="ru-RU"/>
        </w:rPr>
      </w:pPr>
      <w:r w:rsidRPr="003C1FE9">
        <w:rPr>
          <w:lang w:val="ru-RU"/>
        </w:rPr>
        <w:t xml:space="preserve">Образование </w:t>
      </w:r>
      <w:proofErr w:type="spellStart"/>
      <w:r w:rsidRPr="003C1FE9">
        <w:rPr>
          <w:lang w:val="ru-RU"/>
        </w:rPr>
        <w:t>Нововавилонского</w:t>
      </w:r>
      <w:proofErr w:type="spellEnd"/>
      <w:r w:rsidRPr="003C1FE9">
        <w:rPr>
          <w:lang w:val="ru-RU"/>
        </w:rPr>
        <w:t xml:space="preserve"> государства. Вавилоно-Мидийская коалиция и ее победа над Ассирией. Возвышение </w:t>
      </w:r>
      <w:proofErr w:type="spellStart"/>
      <w:r w:rsidRPr="003C1FE9">
        <w:rPr>
          <w:lang w:val="ru-RU"/>
        </w:rPr>
        <w:t>Нововавилонского</w:t>
      </w:r>
      <w:proofErr w:type="spellEnd"/>
      <w:r w:rsidRPr="003C1FE9">
        <w:rPr>
          <w:lang w:val="ru-RU"/>
        </w:rPr>
        <w:t xml:space="preserve"> государства при Навуходоносоре </w:t>
      </w:r>
      <w:r w:rsidRPr="003C1FE9">
        <w:t>II</w:t>
      </w:r>
      <w:r w:rsidRPr="003C1FE9">
        <w:rPr>
          <w:lang w:val="ru-RU"/>
        </w:rPr>
        <w:t xml:space="preserve">. Вавилон—крупнейший центр древневосточного мира. Завоевание Вавилона мидянами и персами. Падение Вавилона в восприятии современниками. </w:t>
      </w:r>
    </w:p>
    <w:p w:rsidR="003C1FE9" w:rsidRPr="00F31DD4" w:rsidRDefault="003C1FE9" w:rsidP="003C1FE9">
      <w:pPr>
        <w:pStyle w:val="Default"/>
        <w:rPr>
          <w:lang w:val="ru-RU"/>
        </w:rPr>
      </w:pPr>
      <w:r w:rsidRPr="003C1FE9">
        <w:rPr>
          <w:b/>
          <w:bCs/>
          <w:lang w:val="ru-RU"/>
        </w:rPr>
        <w:t xml:space="preserve">Культура древней Месопотамии. </w:t>
      </w:r>
      <w:r w:rsidRPr="003C1FE9">
        <w:rPr>
          <w:lang w:val="ru-RU"/>
        </w:rPr>
        <w:t xml:space="preserve">Вклад различных народов в развитие культуры древней Месопотамии. Влияние шумеров на культуру народов Месопотамии. Мифология Месопотамии и основные культы. </w:t>
      </w:r>
      <w:r w:rsidRPr="00F31DD4">
        <w:rPr>
          <w:lang w:val="ru-RU"/>
        </w:rPr>
        <w:t xml:space="preserve">Представления о загробном мире и посмертной участи. </w:t>
      </w:r>
    </w:p>
    <w:p w:rsidR="00BA2EE5" w:rsidRDefault="003C1FE9" w:rsidP="003C1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1FE9">
        <w:rPr>
          <w:rFonts w:ascii="Times New Roman" w:hAnsi="Times New Roman" w:cs="Times New Roman"/>
          <w:sz w:val="24"/>
          <w:szCs w:val="24"/>
        </w:rPr>
        <w:t xml:space="preserve">Создание письменности в Месопотамии и ее влияние на формирование систем письменности народов Передней Азии. Шумерская литература: гимны и плачи, мифологические циклы, героические сказания. </w:t>
      </w:r>
      <w:proofErr w:type="spellStart"/>
      <w:r w:rsidRPr="003C1FE9">
        <w:rPr>
          <w:rFonts w:ascii="Times New Roman" w:hAnsi="Times New Roman" w:cs="Times New Roman"/>
          <w:sz w:val="24"/>
          <w:szCs w:val="24"/>
        </w:rPr>
        <w:t>Аккадоязычная</w:t>
      </w:r>
      <w:proofErr w:type="spellEnd"/>
      <w:r w:rsidRPr="003C1FE9">
        <w:rPr>
          <w:rFonts w:ascii="Times New Roman" w:hAnsi="Times New Roman" w:cs="Times New Roman"/>
          <w:sz w:val="24"/>
          <w:szCs w:val="24"/>
        </w:rPr>
        <w:t xml:space="preserve"> литература. Эпос о Гильгамеше.</w:t>
      </w:r>
    </w:p>
    <w:p w:rsidR="003C1FE9" w:rsidRPr="00F31DD4" w:rsidRDefault="003C1FE9" w:rsidP="003C1FE9">
      <w:pPr>
        <w:pStyle w:val="Default"/>
        <w:rPr>
          <w:lang w:val="ru-RU"/>
        </w:rPr>
      </w:pPr>
      <w:r w:rsidRPr="003C1FE9">
        <w:rPr>
          <w:lang w:val="ru-RU"/>
        </w:rPr>
        <w:t xml:space="preserve">Школы, архивы, библиотеки. Зарождение и развитие научно-практических знаний. </w:t>
      </w:r>
      <w:r w:rsidRPr="00F31DD4">
        <w:rPr>
          <w:lang w:val="ru-RU"/>
        </w:rPr>
        <w:t xml:space="preserve">Успехи математики, медицины, астрономии, техники. </w:t>
      </w:r>
    </w:p>
    <w:p w:rsidR="003C1FE9" w:rsidRPr="003C1FE9" w:rsidRDefault="003C1FE9" w:rsidP="003C1FE9">
      <w:pPr>
        <w:pStyle w:val="Default"/>
        <w:rPr>
          <w:lang w:val="ru-RU"/>
        </w:rPr>
      </w:pPr>
      <w:proofErr w:type="spellStart"/>
      <w:r w:rsidRPr="003C1FE9">
        <w:rPr>
          <w:lang w:val="ru-RU"/>
        </w:rPr>
        <w:t>Древнемесопотамская</w:t>
      </w:r>
      <w:proofErr w:type="spellEnd"/>
      <w:r w:rsidRPr="003C1FE9">
        <w:rPr>
          <w:lang w:val="ru-RU"/>
        </w:rPr>
        <w:t xml:space="preserve"> архитектура. Дворцы, храмы, крепостные и ирригационные сооружения. </w:t>
      </w:r>
      <w:proofErr w:type="spellStart"/>
      <w:r w:rsidRPr="003C1FE9">
        <w:rPr>
          <w:lang w:val="ru-RU"/>
        </w:rPr>
        <w:t>Зиккурат</w:t>
      </w:r>
      <w:proofErr w:type="spellEnd"/>
      <w:r w:rsidRPr="003C1FE9">
        <w:rPr>
          <w:lang w:val="ru-RU"/>
        </w:rPr>
        <w:t xml:space="preserve"> </w:t>
      </w:r>
      <w:proofErr w:type="spellStart"/>
      <w:r w:rsidRPr="003C1FE9">
        <w:rPr>
          <w:lang w:val="ru-RU"/>
        </w:rPr>
        <w:t>Этеменанки</w:t>
      </w:r>
      <w:proofErr w:type="spellEnd"/>
      <w:r w:rsidRPr="003C1FE9">
        <w:rPr>
          <w:lang w:val="ru-RU"/>
        </w:rPr>
        <w:t xml:space="preserve">. Висячие сады. Дворцовые комплексы </w:t>
      </w:r>
      <w:proofErr w:type="spellStart"/>
      <w:r w:rsidRPr="003C1FE9">
        <w:rPr>
          <w:lang w:val="ru-RU"/>
        </w:rPr>
        <w:t>Саргона</w:t>
      </w:r>
      <w:proofErr w:type="spellEnd"/>
      <w:r w:rsidRPr="003C1FE9">
        <w:rPr>
          <w:lang w:val="ru-RU"/>
        </w:rPr>
        <w:t xml:space="preserve"> и </w:t>
      </w:r>
      <w:proofErr w:type="spellStart"/>
      <w:r w:rsidRPr="003C1FE9">
        <w:rPr>
          <w:lang w:val="ru-RU"/>
        </w:rPr>
        <w:t>Ашшурбаннапала</w:t>
      </w:r>
      <w:proofErr w:type="spellEnd"/>
      <w:r w:rsidRPr="003C1FE9">
        <w:rPr>
          <w:lang w:val="ru-RU"/>
        </w:rPr>
        <w:t xml:space="preserve">. Изобразительное искусство. </w:t>
      </w:r>
    </w:p>
    <w:p w:rsidR="003C1FE9" w:rsidRDefault="003C1FE9" w:rsidP="003C1FE9">
      <w:pPr>
        <w:pStyle w:val="Default"/>
        <w:rPr>
          <w:lang w:val="ru-RU"/>
        </w:rPr>
      </w:pPr>
      <w:r w:rsidRPr="003C1FE9">
        <w:rPr>
          <w:lang w:val="ru-RU"/>
        </w:rPr>
        <w:t xml:space="preserve">Историческое наследие культуры древней Месопотамии. </w:t>
      </w:r>
    </w:p>
    <w:p w:rsidR="003C1FE9" w:rsidRPr="003C1FE9" w:rsidRDefault="003C1FE9" w:rsidP="003C1FE9">
      <w:pPr>
        <w:pStyle w:val="Default"/>
        <w:rPr>
          <w:lang w:val="ru-RU"/>
        </w:rPr>
      </w:pPr>
    </w:p>
    <w:p w:rsidR="003C1FE9" w:rsidRDefault="003C1FE9" w:rsidP="003C1FE9">
      <w:pPr>
        <w:pStyle w:val="Default"/>
        <w:rPr>
          <w:b/>
          <w:bCs/>
          <w:lang w:val="ru-RU"/>
        </w:rPr>
      </w:pPr>
      <w:r w:rsidRPr="003C1FE9">
        <w:rPr>
          <w:b/>
          <w:bCs/>
          <w:lang w:val="ru-RU"/>
        </w:rPr>
        <w:t xml:space="preserve">МАЛАЯ АЗИЯ В ДРЕВНОСТИ. ХЕТТСКОЕ ЦАРСТВО </w:t>
      </w:r>
    </w:p>
    <w:p w:rsidR="003C1FE9" w:rsidRPr="003C1FE9" w:rsidRDefault="003C1FE9" w:rsidP="003C1FE9">
      <w:pPr>
        <w:pStyle w:val="Default"/>
        <w:rPr>
          <w:lang w:val="ru-RU"/>
        </w:rPr>
      </w:pPr>
    </w:p>
    <w:p w:rsidR="003C1FE9" w:rsidRPr="003C1FE9" w:rsidRDefault="003C1FE9" w:rsidP="003C1FE9">
      <w:pPr>
        <w:pStyle w:val="Default"/>
        <w:rPr>
          <w:lang w:val="ru-RU"/>
        </w:rPr>
      </w:pPr>
      <w:r w:rsidRPr="003C1FE9">
        <w:rPr>
          <w:b/>
          <w:bCs/>
          <w:lang w:val="ru-RU"/>
        </w:rPr>
        <w:t xml:space="preserve">Источники и история изучения древней Малой Азии. </w:t>
      </w:r>
      <w:r w:rsidRPr="003C1FE9">
        <w:rPr>
          <w:lang w:val="ru-RU"/>
        </w:rPr>
        <w:t xml:space="preserve">Основные источники по древней истории Малой Азии: политические, юридические и религиозные тексты. Мифы и легенды народов Малой Азии. Сведения Библии, соседних народов и античных авторов. Археологические раскопки. </w:t>
      </w:r>
    </w:p>
    <w:p w:rsidR="003C1FE9" w:rsidRPr="003C1FE9" w:rsidRDefault="003C1FE9" w:rsidP="003C1FE9">
      <w:pPr>
        <w:pStyle w:val="Default"/>
        <w:rPr>
          <w:lang w:val="ru-RU"/>
        </w:rPr>
      </w:pPr>
      <w:r w:rsidRPr="003C1FE9">
        <w:rPr>
          <w:lang w:val="ru-RU"/>
        </w:rPr>
        <w:t xml:space="preserve">Дешифровка хеттского клинописного и иероглифического письма. Б. Грозный, Т. </w:t>
      </w:r>
      <w:proofErr w:type="spellStart"/>
      <w:r w:rsidRPr="003C1FE9">
        <w:rPr>
          <w:lang w:val="ru-RU"/>
        </w:rPr>
        <w:t>Боссерт</w:t>
      </w:r>
      <w:proofErr w:type="spellEnd"/>
      <w:r w:rsidRPr="003C1FE9">
        <w:rPr>
          <w:lang w:val="ru-RU"/>
        </w:rPr>
        <w:t xml:space="preserve">. Формирование </w:t>
      </w:r>
      <w:proofErr w:type="spellStart"/>
      <w:r w:rsidRPr="003C1FE9">
        <w:rPr>
          <w:lang w:val="ru-RU"/>
        </w:rPr>
        <w:t>хеттологии</w:t>
      </w:r>
      <w:proofErr w:type="spellEnd"/>
      <w:r w:rsidRPr="003C1FE9">
        <w:rPr>
          <w:lang w:val="ru-RU"/>
        </w:rPr>
        <w:t xml:space="preserve">. Древняя история Малой Азии в зарубежной и отечественной историографии. В.В. Иванов. Н.М. Никольский. Г.И. </w:t>
      </w:r>
      <w:proofErr w:type="spellStart"/>
      <w:r w:rsidRPr="003C1FE9">
        <w:rPr>
          <w:lang w:val="ru-RU"/>
        </w:rPr>
        <w:t>Довгяло</w:t>
      </w:r>
      <w:proofErr w:type="spellEnd"/>
      <w:r w:rsidRPr="003C1FE9">
        <w:rPr>
          <w:lang w:val="ru-RU"/>
        </w:rPr>
        <w:t xml:space="preserve">. Э.А. Менабде. Г.Г. Гиоргадзе. </w:t>
      </w:r>
    </w:p>
    <w:p w:rsidR="003C1FE9" w:rsidRPr="003C1FE9" w:rsidRDefault="003C1FE9" w:rsidP="003C1FE9">
      <w:pPr>
        <w:pStyle w:val="Default"/>
        <w:rPr>
          <w:lang w:val="ru-RU"/>
        </w:rPr>
      </w:pPr>
      <w:r w:rsidRPr="003C1FE9">
        <w:rPr>
          <w:b/>
          <w:bCs/>
          <w:lang w:val="ru-RU"/>
        </w:rPr>
        <w:t xml:space="preserve">Древнейшая Малая Азия. </w:t>
      </w:r>
      <w:r w:rsidRPr="003C1FE9">
        <w:rPr>
          <w:lang w:val="ru-RU"/>
        </w:rPr>
        <w:t xml:space="preserve">Особенности природно-климатических условий Малой Азии. Этническое и языковое многообразие. Особенности становления производящих форм хозяйства. </w:t>
      </w:r>
      <w:proofErr w:type="spellStart"/>
      <w:r w:rsidRPr="003C1FE9">
        <w:rPr>
          <w:lang w:val="ru-RU"/>
        </w:rPr>
        <w:t>Чатал-Хююк</w:t>
      </w:r>
      <w:proofErr w:type="spellEnd"/>
      <w:r w:rsidRPr="003C1FE9">
        <w:rPr>
          <w:lang w:val="ru-RU"/>
        </w:rPr>
        <w:t xml:space="preserve">. Зарождение и развитие металлургии. Торговля и экономическое </w:t>
      </w:r>
      <w:r w:rsidRPr="003C1FE9">
        <w:rPr>
          <w:lang w:val="ru-RU"/>
        </w:rPr>
        <w:lastRenderedPageBreak/>
        <w:t xml:space="preserve">развитие Малой Азии в </w:t>
      </w:r>
      <w:r w:rsidRPr="003C1FE9">
        <w:t>III</w:t>
      </w:r>
      <w:r w:rsidRPr="003C1FE9">
        <w:rPr>
          <w:lang w:val="ru-RU"/>
        </w:rPr>
        <w:t xml:space="preserve"> тыс. до н.э. Распад родовых отношений. Образование ранних государств на территории Малой Азии. </w:t>
      </w:r>
    </w:p>
    <w:p w:rsidR="003C1FE9" w:rsidRPr="003C1FE9" w:rsidRDefault="003C1FE9" w:rsidP="003C1F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1FE9">
        <w:rPr>
          <w:rFonts w:ascii="Times New Roman" w:hAnsi="Times New Roman" w:cs="Times New Roman"/>
          <w:b/>
          <w:bCs/>
          <w:sz w:val="24"/>
          <w:szCs w:val="24"/>
        </w:rPr>
        <w:t xml:space="preserve">Хеттское царство. </w:t>
      </w:r>
      <w:r w:rsidRPr="003C1FE9">
        <w:rPr>
          <w:rFonts w:ascii="Times New Roman" w:hAnsi="Times New Roman" w:cs="Times New Roman"/>
          <w:sz w:val="24"/>
          <w:szCs w:val="24"/>
        </w:rPr>
        <w:t xml:space="preserve">Проблема происхождения хеттов. Основные периоды хеттской истории. </w:t>
      </w:r>
      <w:proofErr w:type="spellStart"/>
      <w:r w:rsidRPr="003C1FE9">
        <w:rPr>
          <w:rFonts w:ascii="Times New Roman" w:hAnsi="Times New Roman" w:cs="Times New Roman"/>
          <w:sz w:val="24"/>
          <w:szCs w:val="24"/>
        </w:rPr>
        <w:t>Ассирийско-аморейские</w:t>
      </w:r>
      <w:proofErr w:type="spellEnd"/>
      <w:r w:rsidRPr="003C1FE9">
        <w:rPr>
          <w:rFonts w:ascii="Times New Roman" w:hAnsi="Times New Roman" w:cs="Times New Roman"/>
          <w:sz w:val="24"/>
          <w:szCs w:val="24"/>
        </w:rPr>
        <w:t xml:space="preserve"> колонии и их роль в экономическом и политическом развитии хеттского общества. Борьба племенных центров за гегемонию и политическое объединение страны.</w:t>
      </w:r>
    </w:p>
    <w:p w:rsidR="003C1FE9" w:rsidRPr="003C1FE9" w:rsidRDefault="003C1FE9" w:rsidP="003C1FE9">
      <w:pPr>
        <w:pStyle w:val="Default"/>
        <w:rPr>
          <w:lang w:val="ru-RU"/>
        </w:rPr>
      </w:pPr>
      <w:r w:rsidRPr="003C1FE9">
        <w:rPr>
          <w:lang w:val="ru-RU"/>
        </w:rPr>
        <w:t xml:space="preserve">Древнехеттское царство. Особенности государственного устройства. Походы в Сирию и </w:t>
      </w:r>
      <w:proofErr w:type="spellStart"/>
      <w:r w:rsidRPr="003C1FE9">
        <w:rPr>
          <w:lang w:val="ru-RU"/>
        </w:rPr>
        <w:t>Двуречье</w:t>
      </w:r>
      <w:proofErr w:type="spellEnd"/>
      <w:r w:rsidRPr="003C1FE9">
        <w:rPr>
          <w:lang w:val="ru-RU"/>
        </w:rPr>
        <w:t xml:space="preserve">. </w:t>
      </w:r>
      <w:proofErr w:type="spellStart"/>
      <w:r w:rsidRPr="003C1FE9">
        <w:rPr>
          <w:lang w:val="ru-RU"/>
        </w:rPr>
        <w:t>Династийный</w:t>
      </w:r>
      <w:proofErr w:type="spellEnd"/>
      <w:r w:rsidRPr="003C1FE9">
        <w:rPr>
          <w:lang w:val="ru-RU"/>
        </w:rPr>
        <w:t xml:space="preserve"> кризис и указ </w:t>
      </w:r>
      <w:proofErr w:type="spellStart"/>
      <w:r w:rsidRPr="003C1FE9">
        <w:rPr>
          <w:lang w:val="ru-RU"/>
        </w:rPr>
        <w:t>Телепина</w:t>
      </w:r>
      <w:proofErr w:type="spellEnd"/>
      <w:r w:rsidRPr="003C1FE9">
        <w:rPr>
          <w:lang w:val="ru-RU"/>
        </w:rPr>
        <w:t xml:space="preserve"> о престолонаследии. </w:t>
      </w:r>
    </w:p>
    <w:p w:rsidR="003C1FE9" w:rsidRPr="003C1FE9" w:rsidRDefault="003C1FE9" w:rsidP="003C1FE9">
      <w:pPr>
        <w:pStyle w:val="Default"/>
        <w:rPr>
          <w:lang w:val="ru-RU"/>
        </w:rPr>
      </w:pPr>
      <w:r w:rsidRPr="003C1FE9">
        <w:rPr>
          <w:lang w:val="ru-RU"/>
        </w:rPr>
        <w:t xml:space="preserve">Новохеттское царство. Военная активизация и расширение хеттского государства. Создание хеттской империи. </w:t>
      </w:r>
      <w:proofErr w:type="spellStart"/>
      <w:r w:rsidRPr="003C1FE9">
        <w:rPr>
          <w:lang w:val="ru-RU"/>
        </w:rPr>
        <w:t>Суппилулиума</w:t>
      </w:r>
      <w:proofErr w:type="spellEnd"/>
      <w:r w:rsidRPr="003C1FE9">
        <w:rPr>
          <w:lang w:val="ru-RU"/>
        </w:rPr>
        <w:t xml:space="preserve">. Хетто-египетское противоборство. Битва при </w:t>
      </w:r>
      <w:proofErr w:type="spellStart"/>
      <w:r w:rsidRPr="003C1FE9">
        <w:rPr>
          <w:lang w:val="ru-RU"/>
        </w:rPr>
        <w:t>Кадеше</w:t>
      </w:r>
      <w:proofErr w:type="spellEnd"/>
      <w:r w:rsidRPr="003C1FE9">
        <w:rPr>
          <w:lang w:val="ru-RU"/>
        </w:rPr>
        <w:t xml:space="preserve"> и заключение мирного договора с египтянами. Появление «народов моря» и падение хеттской державы. </w:t>
      </w:r>
    </w:p>
    <w:p w:rsidR="003C1FE9" w:rsidRPr="003C1FE9" w:rsidRDefault="003C1FE9" w:rsidP="003C1FE9">
      <w:pPr>
        <w:pStyle w:val="Default"/>
        <w:rPr>
          <w:lang w:val="ru-RU"/>
        </w:rPr>
      </w:pPr>
      <w:r w:rsidRPr="003C1FE9">
        <w:rPr>
          <w:lang w:val="ru-RU"/>
        </w:rPr>
        <w:t xml:space="preserve">Экономика хеттов. Аграрные отношения. Царские и храмовые хозяйства. Социальная структура общества, эволюция политического строя. Законы хеттов. </w:t>
      </w:r>
    </w:p>
    <w:p w:rsidR="003C1FE9" w:rsidRDefault="003C1FE9" w:rsidP="003C1FE9">
      <w:pPr>
        <w:pStyle w:val="Default"/>
        <w:rPr>
          <w:lang w:val="ru-RU"/>
        </w:rPr>
      </w:pPr>
      <w:r w:rsidRPr="00416CFF">
        <w:rPr>
          <w:b/>
          <w:lang w:val="ru-RU"/>
        </w:rPr>
        <w:t>Общая характеристика хеттской</w:t>
      </w:r>
      <w:r w:rsidRPr="003C1FE9">
        <w:rPr>
          <w:lang w:val="ru-RU"/>
        </w:rPr>
        <w:t xml:space="preserve"> </w:t>
      </w:r>
      <w:r w:rsidRPr="00416CFF">
        <w:rPr>
          <w:b/>
          <w:lang w:val="ru-RU"/>
        </w:rPr>
        <w:t>культуры</w:t>
      </w:r>
      <w:r w:rsidRPr="003C1FE9">
        <w:rPr>
          <w:lang w:val="ru-RU"/>
        </w:rPr>
        <w:t xml:space="preserve">. Мифология и основные культы. Научно-практические знания. Архитектура, скульптура и рельеф. </w:t>
      </w:r>
    </w:p>
    <w:p w:rsidR="00416CFF" w:rsidRPr="003C1FE9" w:rsidRDefault="00416CFF" w:rsidP="003C1FE9">
      <w:pPr>
        <w:pStyle w:val="Default"/>
        <w:rPr>
          <w:lang w:val="ru-RU"/>
        </w:rPr>
      </w:pPr>
    </w:p>
    <w:p w:rsidR="003C1FE9" w:rsidRDefault="003C1FE9" w:rsidP="003C1FE9">
      <w:pPr>
        <w:pStyle w:val="Default"/>
        <w:rPr>
          <w:b/>
          <w:bCs/>
          <w:lang w:val="ru-RU"/>
        </w:rPr>
      </w:pPr>
      <w:r w:rsidRPr="003C1FE9">
        <w:rPr>
          <w:b/>
          <w:bCs/>
          <w:lang w:val="ru-RU"/>
        </w:rPr>
        <w:t xml:space="preserve">ВОСТОЧНОЕ СРЕДИЗЕМНОМОРЬЕ В ДРЕВНОСТИ </w:t>
      </w:r>
    </w:p>
    <w:p w:rsidR="00416CFF" w:rsidRPr="003C1FE9" w:rsidRDefault="00416CFF" w:rsidP="003C1FE9">
      <w:pPr>
        <w:pStyle w:val="Default"/>
        <w:rPr>
          <w:lang w:val="ru-RU"/>
        </w:rPr>
      </w:pPr>
    </w:p>
    <w:p w:rsidR="003C1FE9" w:rsidRPr="003C1FE9" w:rsidRDefault="003C1FE9" w:rsidP="003C1FE9">
      <w:pPr>
        <w:pStyle w:val="Default"/>
        <w:rPr>
          <w:lang w:val="ru-RU"/>
        </w:rPr>
      </w:pPr>
      <w:r w:rsidRPr="003C1FE9">
        <w:rPr>
          <w:b/>
          <w:bCs/>
          <w:lang w:val="ru-RU"/>
        </w:rPr>
        <w:t xml:space="preserve">Источники и история изучения Древнего Восточного Средиземноморья. </w:t>
      </w:r>
      <w:r w:rsidRPr="003C1FE9">
        <w:rPr>
          <w:lang w:val="ru-RU"/>
        </w:rPr>
        <w:t xml:space="preserve">Основные источники по истории Восточного Средиземноморья в древности. Памятники материальной культуры. Архивы </w:t>
      </w:r>
      <w:proofErr w:type="spellStart"/>
      <w:r w:rsidRPr="003C1FE9">
        <w:rPr>
          <w:lang w:val="ru-RU"/>
        </w:rPr>
        <w:t>Эблы</w:t>
      </w:r>
      <w:proofErr w:type="spellEnd"/>
      <w:r w:rsidRPr="003C1FE9">
        <w:rPr>
          <w:lang w:val="ru-RU"/>
        </w:rPr>
        <w:t xml:space="preserve"> и Угарита. Египетские, хеттские, ассирийские и античные исторические тексты. Библия. </w:t>
      </w:r>
    </w:p>
    <w:p w:rsidR="003C1FE9" w:rsidRPr="00F31DD4" w:rsidRDefault="003C1FE9" w:rsidP="003C1FE9">
      <w:pPr>
        <w:pStyle w:val="Default"/>
        <w:rPr>
          <w:lang w:val="ru-RU"/>
        </w:rPr>
      </w:pPr>
      <w:r w:rsidRPr="003C1FE9">
        <w:rPr>
          <w:lang w:val="ru-RU"/>
        </w:rPr>
        <w:t xml:space="preserve">Изучение истории Сирии, Финикии и Палестины. Библейская археология. Вклад отечественной науки в изучение истории Древнего Восточного Средиземноморья. Н.М. Никольский. В.В. Струве. А.Б. Ранович. И.Д. Амусин. </w:t>
      </w:r>
      <w:r w:rsidRPr="00F31DD4">
        <w:rPr>
          <w:lang w:val="ru-RU"/>
        </w:rPr>
        <w:t xml:space="preserve">И.Ш. </w:t>
      </w:r>
      <w:proofErr w:type="spellStart"/>
      <w:r w:rsidRPr="00F31DD4">
        <w:rPr>
          <w:lang w:val="ru-RU"/>
        </w:rPr>
        <w:t>Шифман</w:t>
      </w:r>
      <w:proofErr w:type="spellEnd"/>
      <w:r w:rsidRPr="00F31DD4">
        <w:rPr>
          <w:lang w:val="ru-RU"/>
        </w:rPr>
        <w:t xml:space="preserve">. </w:t>
      </w:r>
    </w:p>
    <w:p w:rsidR="003C1FE9" w:rsidRPr="003C1FE9" w:rsidRDefault="003C1FE9" w:rsidP="003C1FE9">
      <w:pPr>
        <w:pStyle w:val="Default"/>
        <w:rPr>
          <w:lang w:val="ru-RU"/>
        </w:rPr>
      </w:pPr>
      <w:r w:rsidRPr="00F31DD4">
        <w:rPr>
          <w:b/>
          <w:bCs/>
          <w:lang w:val="ru-RU"/>
        </w:rPr>
        <w:t>Сирия, Финикия и Палестина в древности</w:t>
      </w:r>
      <w:r w:rsidRPr="00F31DD4">
        <w:rPr>
          <w:lang w:val="ru-RU"/>
        </w:rPr>
        <w:t xml:space="preserve">. Природные условия и население Восточного Средиземноморья. Восточное Средиземноморье в </w:t>
      </w:r>
      <w:r w:rsidRPr="003C1FE9">
        <w:t>VIII</w:t>
      </w:r>
      <w:r w:rsidRPr="00F31DD4">
        <w:rPr>
          <w:lang w:val="ru-RU"/>
        </w:rPr>
        <w:t>—</w:t>
      </w:r>
      <w:r w:rsidRPr="003C1FE9">
        <w:t>IV</w:t>
      </w:r>
      <w:r w:rsidRPr="00F31DD4">
        <w:rPr>
          <w:lang w:val="ru-RU"/>
        </w:rPr>
        <w:t xml:space="preserve"> тыс. до н.э. Культура Иерихона. Возникновение городов. Особенности экономического и социального их развития. Ранние государственные образования Сирии (</w:t>
      </w:r>
      <w:proofErr w:type="spellStart"/>
      <w:r w:rsidRPr="00F31DD4">
        <w:rPr>
          <w:lang w:val="ru-RU"/>
        </w:rPr>
        <w:t>Алалах</w:t>
      </w:r>
      <w:proofErr w:type="spellEnd"/>
      <w:r w:rsidRPr="00F31DD4">
        <w:rPr>
          <w:lang w:val="ru-RU"/>
        </w:rPr>
        <w:t xml:space="preserve">, </w:t>
      </w:r>
      <w:proofErr w:type="spellStart"/>
      <w:r w:rsidRPr="00F31DD4">
        <w:rPr>
          <w:lang w:val="ru-RU"/>
        </w:rPr>
        <w:t>Эбла</w:t>
      </w:r>
      <w:proofErr w:type="spellEnd"/>
      <w:r w:rsidRPr="00F31DD4">
        <w:rPr>
          <w:lang w:val="ru-RU"/>
        </w:rPr>
        <w:t xml:space="preserve">, </w:t>
      </w:r>
      <w:proofErr w:type="spellStart"/>
      <w:r w:rsidRPr="00F31DD4">
        <w:rPr>
          <w:lang w:val="ru-RU"/>
        </w:rPr>
        <w:t>Катна</w:t>
      </w:r>
      <w:proofErr w:type="spellEnd"/>
      <w:r w:rsidRPr="00F31DD4">
        <w:rPr>
          <w:lang w:val="ru-RU"/>
        </w:rPr>
        <w:t>), Палестины (</w:t>
      </w:r>
      <w:proofErr w:type="spellStart"/>
      <w:r w:rsidRPr="00F31DD4">
        <w:rPr>
          <w:lang w:val="ru-RU"/>
        </w:rPr>
        <w:t>Мегиддо</w:t>
      </w:r>
      <w:proofErr w:type="spellEnd"/>
      <w:r w:rsidRPr="00F31DD4">
        <w:rPr>
          <w:lang w:val="ru-RU"/>
        </w:rPr>
        <w:t xml:space="preserve">, </w:t>
      </w:r>
      <w:proofErr w:type="spellStart"/>
      <w:r w:rsidRPr="00F31DD4">
        <w:rPr>
          <w:lang w:val="ru-RU"/>
        </w:rPr>
        <w:t>Хацор</w:t>
      </w:r>
      <w:proofErr w:type="spellEnd"/>
      <w:r w:rsidRPr="00F31DD4">
        <w:rPr>
          <w:lang w:val="ru-RU"/>
        </w:rPr>
        <w:t xml:space="preserve">, Иерусалим), Финикии (Библ, </w:t>
      </w:r>
      <w:proofErr w:type="spellStart"/>
      <w:r w:rsidRPr="00F31DD4">
        <w:rPr>
          <w:lang w:val="ru-RU"/>
        </w:rPr>
        <w:t>Сидон</w:t>
      </w:r>
      <w:proofErr w:type="spellEnd"/>
      <w:r w:rsidRPr="00F31DD4">
        <w:rPr>
          <w:lang w:val="ru-RU"/>
        </w:rPr>
        <w:t xml:space="preserve">, Тир, Угарит). Государство </w:t>
      </w:r>
      <w:proofErr w:type="spellStart"/>
      <w:r w:rsidRPr="00F31DD4">
        <w:rPr>
          <w:lang w:val="ru-RU"/>
        </w:rPr>
        <w:t>Ямхад</w:t>
      </w:r>
      <w:proofErr w:type="spellEnd"/>
      <w:r w:rsidRPr="00F31DD4">
        <w:rPr>
          <w:lang w:val="ru-RU"/>
        </w:rPr>
        <w:t xml:space="preserve"> и </w:t>
      </w:r>
      <w:proofErr w:type="spellStart"/>
      <w:r w:rsidRPr="00F31DD4">
        <w:rPr>
          <w:lang w:val="ru-RU"/>
        </w:rPr>
        <w:t>гиксосское</w:t>
      </w:r>
      <w:proofErr w:type="spellEnd"/>
      <w:r w:rsidRPr="00F31DD4">
        <w:rPr>
          <w:lang w:val="ru-RU"/>
        </w:rPr>
        <w:t xml:space="preserve"> племенное объединение. </w:t>
      </w:r>
      <w:r w:rsidRPr="003C1FE9">
        <w:rPr>
          <w:lang w:val="ru-RU"/>
        </w:rPr>
        <w:t xml:space="preserve">Хетто-египетское противоборство и города-государства Восточного   Средиземноморья во второй половине </w:t>
      </w:r>
      <w:r w:rsidRPr="003C1FE9">
        <w:t>II</w:t>
      </w:r>
      <w:r w:rsidRPr="003C1FE9">
        <w:rPr>
          <w:lang w:val="ru-RU"/>
        </w:rPr>
        <w:t xml:space="preserve"> тыс. до н.э. «Народы моря» и их роль в истории региона. </w:t>
      </w:r>
    </w:p>
    <w:p w:rsidR="003C1FE9" w:rsidRPr="003C1FE9" w:rsidRDefault="003C1FE9" w:rsidP="003C1FE9">
      <w:pPr>
        <w:pStyle w:val="Default"/>
        <w:rPr>
          <w:lang w:val="ru-RU"/>
        </w:rPr>
      </w:pPr>
      <w:r w:rsidRPr="003C1FE9">
        <w:rPr>
          <w:lang w:val="ru-RU"/>
        </w:rPr>
        <w:t xml:space="preserve">Экономический расцвет городов Финикии. Роль караванной и морской торговли. Финикийская колонизация: этапы, цели, значение, направления. Основание Карфагена и других колоний. Образование </w:t>
      </w:r>
      <w:proofErr w:type="spellStart"/>
      <w:r w:rsidRPr="003C1FE9">
        <w:rPr>
          <w:lang w:val="ru-RU"/>
        </w:rPr>
        <w:t>Тиро-Сидонского</w:t>
      </w:r>
      <w:proofErr w:type="spellEnd"/>
      <w:r w:rsidRPr="003C1FE9">
        <w:rPr>
          <w:lang w:val="ru-RU"/>
        </w:rPr>
        <w:t xml:space="preserve"> царства. Дамасское царство. </w:t>
      </w:r>
    </w:p>
    <w:p w:rsidR="003C1FE9" w:rsidRPr="003C1FE9" w:rsidRDefault="003C1FE9" w:rsidP="003C1FE9">
      <w:pPr>
        <w:pStyle w:val="Default"/>
        <w:rPr>
          <w:lang w:val="ru-RU"/>
        </w:rPr>
      </w:pPr>
      <w:r w:rsidRPr="003C1FE9">
        <w:rPr>
          <w:lang w:val="ru-RU"/>
        </w:rPr>
        <w:t xml:space="preserve">Ранняя история еврейских племен, их расселение на территории Палестины. Израильско-Иудейское царство. Правление Давида и Соломона. Иерусалимский храм Яхве. Военная знать. Распад царства на Израильское и Иудейское. Социально-экономические отношения в Палестине в </w:t>
      </w:r>
      <w:r w:rsidRPr="003C1FE9">
        <w:t>I</w:t>
      </w:r>
      <w:r w:rsidRPr="003C1FE9">
        <w:rPr>
          <w:lang w:val="ru-RU"/>
        </w:rPr>
        <w:t xml:space="preserve"> тыс. до н.э. Пророческое движение. </w:t>
      </w:r>
    </w:p>
    <w:p w:rsidR="003C1FE9" w:rsidRPr="003C1FE9" w:rsidRDefault="003C1FE9" w:rsidP="003C1FE9">
      <w:pPr>
        <w:pStyle w:val="Default"/>
        <w:rPr>
          <w:lang w:val="ru-RU"/>
        </w:rPr>
      </w:pPr>
      <w:r w:rsidRPr="003C1FE9">
        <w:rPr>
          <w:lang w:val="ru-RU"/>
        </w:rPr>
        <w:t xml:space="preserve">Восточное Средиземноморье под властью Ассирии, </w:t>
      </w:r>
      <w:proofErr w:type="spellStart"/>
      <w:r w:rsidRPr="003C1FE9">
        <w:rPr>
          <w:lang w:val="ru-RU"/>
        </w:rPr>
        <w:t>Нововавилонского</w:t>
      </w:r>
      <w:proofErr w:type="spellEnd"/>
      <w:r w:rsidRPr="003C1FE9">
        <w:rPr>
          <w:lang w:val="ru-RU"/>
        </w:rPr>
        <w:t xml:space="preserve"> и Персидского государств. </w:t>
      </w:r>
    </w:p>
    <w:p w:rsidR="003C1FE9" w:rsidRDefault="003C1FE9" w:rsidP="003C1FE9">
      <w:pPr>
        <w:pStyle w:val="Default"/>
        <w:rPr>
          <w:lang w:val="ru-RU"/>
        </w:rPr>
      </w:pPr>
      <w:r w:rsidRPr="003C1FE9">
        <w:rPr>
          <w:b/>
          <w:bCs/>
          <w:lang w:val="ru-RU"/>
        </w:rPr>
        <w:t>Культура народов Восточного Средиземноморья</w:t>
      </w:r>
      <w:r w:rsidRPr="003C1FE9">
        <w:rPr>
          <w:lang w:val="ru-RU"/>
        </w:rPr>
        <w:t xml:space="preserve">. Древнейшие ветхозаветные предания. Культ Яхве. Формирование идеи единобожия и возникновение иудаизма. Формирование Библии. Научные знания. Географические открытия финикийцев. Алфавитные системы письма. Архитектура и искусство. Литература. Значение культурного наследия народов Восточного Средиземноморья. </w:t>
      </w:r>
    </w:p>
    <w:p w:rsidR="00416CFF" w:rsidRPr="003C1FE9" w:rsidRDefault="00416CFF" w:rsidP="003C1FE9">
      <w:pPr>
        <w:pStyle w:val="Default"/>
        <w:rPr>
          <w:lang w:val="ru-RU"/>
        </w:rPr>
      </w:pPr>
    </w:p>
    <w:p w:rsidR="003C1FE9" w:rsidRDefault="003C1FE9" w:rsidP="003C1FE9">
      <w:pPr>
        <w:pStyle w:val="Default"/>
        <w:rPr>
          <w:b/>
          <w:bCs/>
          <w:lang w:val="ru-RU"/>
        </w:rPr>
      </w:pPr>
      <w:r w:rsidRPr="003C1FE9">
        <w:rPr>
          <w:b/>
          <w:bCs/>
          <w:lang w:val="ru-RU"/>
        </w:rPr>
        <w:t xml:space="preserve">ДРЕВНИЙ ИРАН </w:t>
      </w:r>
    </w:p>
    <w:p w:rsidR="00416CFF" w:rsidRPr="003C1FE9" w:rsidRDefault="00416CFF" w:rsidP="003C1FE9">
      <w:pPr>
        <w:pStyle w:val="Default"/>
        <w:rPr>
          <w:lang w:val="ru-RU"/>
        </w:rPr>
      </w:pPr>
    </w:p>
    <w:p w:rsidR="003C1FE9" w:rsidRPr="003C1FE9" w:rsidRDefault="003C1FE9" w:rsidP="003C1FE9">
      <w:pPr>
        <w:pStyle w:val="Default"/>
      </w:pPr>
      <w:r w:rsidRPr="003C1FE9">
        <w:rPr>
          <w:b/>
          <w:bCs/>
          <w:lang w:val="ru-RU"/>
        </w:rPr>
        <w:lastRenderedPageBreak/>
        <w:t>Источники и история изучения Древнего Ирана</w:t>
      </w:r>
      <w:r w:rsidRPr="003C1FE9">
        <w:rPr>
          <w:lang w:val="ru-RU"/>
        </w:rPr>
        <w:t xml:space="preserve">. Основные типы источников. Письменные свидетельства: государственные, правовые и деловые документы, «Авеста», свидетельства античных авторов. Археологические исследования на территории Ирана и Средней Азии. Зарубежная историография древней истории Ирана. Вклад отечественных исследователей в изучение истории Древнего Ирана. И.М. Дьяконов. </w:t>
      </w:r>
      <w:r w:rsidRPr="003C1FE9">
        <w:t xml:space="preserve">М.М. </w:t>
      </w:r>
      <w:proofErr w:type="spellStart"/>
      <w:r w:rsidRPr="003C1FE9">
        <w:t>Дьяконов</w:t>
      </w:r>
      <w:proofErr w:type="spellEnd"/>
      <w:r w:rsidRPr="003C1FE9">
        <w:t xml:space="preserve">. М.А. </w:t>
      </w:r>
      <w:proofErr w:type="spellStart"/>
      <w:r w:rsidRPr="003C1FE9">
        <w:t>Дандамаев</w:t>
      </w:r>
      <w:proofErr w:type="spellEnd"/>
      <w:r w:rsidRPr="003C1FE9">
        <w:t xml:space="preserve">. </w:t>
      </w:r>
    </w:p>
    <w:p w:rsidR="00416CFF" w:rsidRPr="00416CFF" w:rsidRDefault="003C1FE9" w:rsidP="00416CFF">
      <w:pPr>
        <w:pStyle w:val="Default"/>
        <w:rPr>
          <w:lang w:val="ru-RU"/>
        </w:rPr>
      </w:pPr>
      <w:r w:rsidRPr="00F31DD4">
        <w:rPr>
          <w:b/>
          <w:bCs/>
          <w:lang w:val="ru-RU"/>
        </w:rPr>
        <w:t>Элам и Мидия — древнейшие государства на территории Ирана</w:t>
      </w:r>
      <w:r w:rsidRPr="00F31DD4">
        <w:rPr>
          <w:lang w:val="ru-RU"/>
        </w:rPr>
        <w:t xml:space="preserve">. Природно-климатические условия. Основное население и языки. </w:t>
      </w:r>
      <w:r w:rsidRPr="00416CFF">
        <w:rPr>
          <w:lang w:val="ru-RU"/>
        </w:rPr>
        <w:t xml:space="preserve">Зарождение и развитие производящих форм хозяйства </w:t>
      </w:r>
      <w:proofErr w:type="gramStart"/>
      <w:r w:rsidRPr="00416CFF">
        <w:rPr>
          <w:lang w:val="ru-RU"/>
        </w:rPr>
        <w:t>на</w:t>
      </w:r>
      <w:r w:rsidR="00416CFF" w:rsidRPr="00416CFF">
        <w:rPr>
          <w:lang w:val="ru-RU"/>
        </w:rPr>
        <w:t xml:space="preserve">  территории</w:t>
      </w:r>
      <w:proofErr w:type="gramEnd"/>
      <w:r w:rsidR="00416CFF" w:rsidRPr="00416CFF">
        <w:rPr>
          <w:lang w:val="ru-RU"/>
        </w:rPr>
        <w:t xml:space="preserve"> Элама. Социальная дифференциация общества и возникновение государства. Взаимоотношение Элама с государствами Месопотамии. Возвышение Эламского царства. Элам под властью Ассирии, </w:t>
      </w:r>
      <w:proofErr w:type="spellStart"/>
      <w:r w:rsidR="00416CFF" w:rsidRPr="00416CFF">
        <w:rPr>
          <w:lang w:val="ru-RU"/>
        </w:rPr>
        <w:t>Нововавилонского</w:t>
      </w:r>
      <w:proofErr w:type="spellEnd"/>
      <w:r w:rsidR="00416CFF" w:rsidRPr="00416CFF">
        <w:rPr>
          <w:lang w:val="ru-RU"/>
        </w:rPr>
        <w:t xml:space="preserve"> царства, Мидии и Персии. </w:t>
      </w:r>
    </w:p>
    <w:p w:rsidR="00416CFF" w:rsidRPr="00416CFF" w:rsidRDefault="00416CFF" w:rsidP="00416CFF">
      <w:pPr>
        <w:pStyle w:val="Default"/>
        <w:rPr>
          <w:lang w:val="ru-RU"/>
        </w:rPr>
      </w:pPr>
      <w:r w:rsidRPr="00416CFF">
        <w:rPr>
          <w:lang w:val="ru-RU"/>
        </w:rPr>
        <w:t xml:space="preserve">Проникновение и ранняя история </w:t>
      </w:r>
      <w:proofErr w:type="spellStart"/>
      <w:r w:rsidRPr="00416CFF">
        <w:rPr>
          <w:lang w:val="ru-RU"/>
        </w:rPr>
        <w:t>ираноязычного</w:t>
      </w:r>
      <w:proofErr w:type="spellEnd"/>
      <w:r w:rsidRPr="00416CFF">
        <w:rPr>
          <w:lang w:val="ru-RU"/>
        </w:rPr>
        <w:t xml:space="preserve"> населения на территории Ирана. Образование мидийского племенного союза и создание государства. Деятельность </w:t>
      </w:r>
      <w:proofErr w:type="spellStart"/>
      <w:r w:rsidRPr="00416CFF">
        <w:rPr>
          <w:lang w:val="ru-RU"/>
        </w:rPr>
        <w:t>Каштарити</w:t>
      </w:r>
      <w:proofErr w:type="spellEnd"/>
      <w:r w:rsidRPr="00416CFF">
        <w:rPr>
          <w:lang w:val="ru-RU"/>
        </w:rPr>
        <w:t xml:space="preserve"> (</w:t>
      </w:r>
      <w:proofErr w:type="spellStart"/>
      <w:r w:rsidRPr="00416CFF">
        <w:rPr>
          <w:lang w:val="ru-RU"/>
        </w:rPr>
        <w:t>Фраорта</w:t>
      </w:r>
      <w:proofErr w:type="spellEnd"/>
      <w:r w:rsidRPr="00416CFF">
        <w:rPr>
          <w:lang w:val="ru-RU"/>
        </w:rPr>
        <w:t xml:space="preserve">). Киммерийцы и скифы и их взаимоотношения с Мидией. Реформы </w:t>
      </w:r>
      <w:proofErr w:type="spellStart"/>
      <w:r w:rsidRPr="00416CFF">
        <w:rPr>
          <w:lang w:val="ru-RU"/>
        </w:rPr>
        <w:t>Киаксара</w:t>
      </w:r>
      <w:proofErr w:type="spellEnd"/>
      <w:r w:rsidRPr="00416CFF">
        <w:rPr>
          <w:lang w:val="ru-RU"/>
        </w:rPr>
        <w:t xml:space="preserve"> и укрепление мидийской государственности. Разгром Ассирии и создание Мидийской державы. Подчинение Мидии Персией и вхождение ее в состав Персидского государства. Мидийское общество, государство и культура. </w:t>
      </w:r>
    </w:p>
    <w:p w:rsidR="00416CFF" w:rsidRPr="00416CFF" w:rsidRDefault="00416CFF" w:rsidP="00416CFF">
      <w:pPr>
        <w:pStyle w:val="Default"/>
        <w:rPr>
          <w:lang w:val="ru-RU"/>
        </w:rPr>
      </w:pPr>
      <w:r w:rsidRPr="00416CFF">
        <w:rPr>
          <w:b/>
          <w:bCs/>
          <w:lang w:val="ru-RU"/>
        </w:rPr>
        <w:t xml:space="preserve">Персидская держава. </w:t>
      </w:r>
      <w:r w:rsidRPr="00416CFF">
        <w:rPr>
          <w:lang w:val="ru-RU"/>
        </w:rPr>
        <w:t xml:space="preserve">Персидские племена на территории Ирана в начале </w:t>
      </w:r>
      <w:r w:rsidRPr="00416CFF">
        <w:t>I</w:t>
      </w:r>
      <w:r w:rsidRPr="00416CFF">
        <w:rPr>
          <w:lang w:val="ru-RU"/>
        </w:rPr>
        <w:t xml:space="preserve"> тыс. до н.э. Персия в составе Мидийского государства. Кир </w:t>
      </w:r>
      <w:r w:rsidRPr="00416CFF">
        <w:t>II</w:t>
      </w:r>
      <w:r w:rsidRPr="00416CFF">
        <w:rPr>
          <w:lang w:val="ru-RU"/>
        </w:rPr>
        <w:t xml:space="preserve"> и образование Персидского государства, завоевательная политика. Египетский поход </w:t>
      </w:r>
      <w:proofErr w:type="spellStart"/>
      <w:r w:rsidRPr="00416CFF">
        <w:rPr>
          <w:lang w:val="ru-RU"/>
        </w:rPr>
        <w:t>Камбиза</w:t>
      </w:r>
      <w:proofErr w:type="spellEnd"/>
      <w:r w:rsidRPr="00416CFF">
        <w:rPr>
          <w:lang w:val="ru-RU"/>
        </w:rPr>
        <w:t xml:space="preserve">. Народные движения в покоренных Персией странах. Угроза распада Персидской державы. Захват власти Дарием </w:t>
      </w:r>
      <w:r w:rsidRPr="00416CFF">
        <w:t>I</w:t>
      </w:r>
      <w:r w:rsidRPr="00416CFF">
        <w:rPr>
          <w:lang w:val="ru-RU"/>
        </w:rPr>
        <w:t xml:space="preserve"> и восстановление целостности державы. Реформы Дария. Военная политика. Персидский поход в </w:t>
      </w:r>
      <w:proofErr w:type="spellStart"/>
      <w:r w:rsidRPr="00416CFF">
        <w:rPr>
          <w:lang w:val="ru-RU"/>
        </w:rPr>
        <w:t>Скифию</w:t>
      </w:r>
      <w:proofErr w:type="spellEnd"/>
      <w:r w:rsidRPr="00416CFF">
        <w:rPr>
          <w:lang w:val="ru-RU"/>
        </w:rPr>
        <w:t xml:space="preserve">. Отношение Персии с греческим миром. Социально-политическая структура </w:t>
      </w:r>
      <w:proofErr w:type="spellStart"/>
      <w:r w:rsidRPr="00416CFF">
        <w:rPr>
          <w:lang w:val="ru-RU"/>
        </w:rPr>
        <w:t>ахеменидской</w:t>
      </w:r>
      <w:proofErr w:type="spellEnd"/>
      <w:r w:rsidRPr="00416CFF">
        <w:rPr>
          <w:lang w:val="ru-RU"/>
        </w:rPr>
        <w:t xml:space="preserve"> державы, управление завоеванными территориями. </w:t>
      </w:r>
      <w:proofErr w:type="spellStart"/>
      <w:r w:rsidRPr="00416CFF">
        <w:rPr>
          <w:lang w:val="ru-RU"/>
        </w:rPr>
        <w:t>Ахеменидская</w:t>
      </w:r>
      <w:proofErr w:type="spellEnd"/>
      <w:r w:rsidRPr="00416CFF">
        <w:rPr>
          <w:lang w:val="ru-RU"/>
        </w:rPr>
        <w:t xml:space="preserve"> держава – ведущая политическая сила древнего Ближнего Востока </w:t>
      </w:r>
      <w:r w:rsidRPr="00416CFF">
        <w:t>VI</w:t>
      </w:r>
      <w:r w:rsidRPr="00416CFF">
        <w:rPr>
          <w:lang w:val="ru-RU"/>
        </w:rPr>
        <w:t xml:space="preserve"> — начала </w:t>
      </w:r>
      <w:r w:rsidRPr="00416CFF">
        <w:t>V</w:t>
      </w:r>
      <w:r w:rsidRPr="00416CFF">
        <w:rPr>
          <w:lang w:val="ru-RU"/>
        </w:rPr>
        <w:t xml:space="preserve"> в. до н.э. Ослабление Персии при преемниках Дария </w:t>
      </w:r>
      <w:r w:rsidRPr="00416CFF">
        <w:t>I</w:t>
      </w:r>
      <w:r w:rsidRPr="00416CFF">
        <w:rPr>
          <w:lang w:val="ru-RU"/>
        </w:rPr>
        <w:t xml:space="preserve">. Завоевание Персии Александром Македонским. </w:t>
      </w:r>
    </w:p>
    <w:p w:rsidR="003C1FE9" w:rsidRDefault="00416CFF" w:rsidP="00416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CFF">
        <w:rPr>
          <w:rFonts w:ascii="Times New Roman" w:hAnsi="Times New Roman" w:cs="Times New Roman"/>
          <w:b/>
          <w:bCs/>
          <w:sz w:val="24"/>
          <w:szCs w:val="24"/>
        </w:rPr>
        <w:t>Культура и религия Древнего Ирана</w:t>
      </w:r>
      <w:r w:rsidRPr="00416CFF">
        <w:rPr>
          <w:rFonts w:ascii="Times New Roman" w:hAnsi="Times New Roman" w:cs="Times New Roman"/>
          <w:sz w:val="24"/>
          <w:szCs w:val="24"/>
        </w:rPr>
        <w:t xml:space="preserve">. Древние иранские культы. Возникновение и распространение зороастризма. «Авеста» и Заратуштра. Влияние зороастризма на философские системы античности, христианства, ислама. Религиозная политика </w:t>
      </w:r>
      <w:proofErr w:type="spellStart"/>
      <w:r w:rsidRPr="00416CFF">
        <w:rPr>
          <w:rFonts w:ascii="Times New Roman" w:hAnsi="Times New Roman" w:cs="Times New Roman"/>
          <w:sz w:val="24"/>
          <w:szCs w:val="24"/>
        </w:rPr>
        <w:t>Ахеменидов</w:t>
      </w:r>
      <w:proofErr w:type="spellEnd"/>
      <w:r w:rsidRPr="00416CFF">
        <w:rPr>
          <w:rFonts w:ascii="Times New Roman" w:hAnsi="Times New Roman" w:cs="Times New Roman"/>
          <w:sz w:val="24"/>
          <w:szCs w:val="24"/>
        </w:rPr>
        <w:t>. Системы письменности. Научные знания. Архитектура, скульптура, рельеф. Монументальные дворцовые комплексы. Гробница Дария I. Синкретизм культур в Персидской державе.</w:t>
      </w:r>
    </w:p>
    <w:p w:rsidR="00416CFF" w:rsidRDefault="00416CFF" w:rsidP="00416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6CFF" w:rsidRPr="00F31DD4" w:rsidRDefault="00416CFF" w:rsidP="00416CFF">
      <w:pPr>
        <w:pStyle w:val="Default"/>
        <w:rPr>
          <w:b/>
          <w:bCs/>
          <w:lang w:val="ru-RU"/>
        </w:rPr>
      </w:pPr>
      <w:r w:rsidRPr="00F31DD4">
        <w:rPr>
          <w:b/>
          <w:bCs/>
          <w:lang w:val="ru-RU"/>
        </w:rPr>
        <w:t xml:space="preserve">ДРЕВНЯЯ ИНДИЯ </w:t>
      </w:r>
    </w:p>
    <w:p w:rsidR="00416CFF" w:rsidRPr="00F31DD4" w:rsidRDefault="00416CFF" w:rsidP="00416CFF">
      <w:pPr>
        <w:pStyle w:val="Default"/>
        <w:rPr>
          <w:sz w:val="32"/>
          <w:szCs w:val="32"/>
          <w:lang w:val="ru-RU"/>
        </w:rPr>
      </w:pPr>
    </w:p>
    <w:p w:rsidR="00416CFF" w:rsidRPr="00416CFF" w:rsidRDefault="00416CFF" w:rsidP="00416CFF">
      <w:pPr>
        <w:pStyle w:val="Default"/>
        <w:rPr>
          <w:lang w:val="ru-RU"/>
        </w:rPr>
      </w:pPr>
      <w:r w:rsidRPr="00416CFF">
        <w:rPr>
          <w:b/>
          <w:bCs/>
          <w:lang w:val="ru-RU"/>
        </w:rPr>
        <w:t>Источники и история изучения Древней Индии</w:t>
      </w:r>
      <w:r w:rsidRPr="00416CFF">
        <w:rPr>
          <w:lang w:val="ru-RU"/>
        </w:rPr>
        <w:t xml:space="preserve">. Письменные и археологические источники по истории Древней Индии. Письменность Индской цивилизации. Ведийская литература; эпические сочинения; политическая, юридическая и религиозно-философская литература. Тексты античных авторов и буддийских паломников. Памятники материальной культуры. Эпиграфика. </w:t>
      </w:r>
    </w:p>
    <w:p w:rsidR="00416CFF" w:rsidRPr="00F31DD4" w:rsidRDefault="00416CFF" w:rsidP="00416CFF">
      <w:pPr>
        <w:pStyle w:val="Default"/>
        <w:rPr>
          <w:lang w:val="ru-RU"/>
        </w:rPr>
      </w:pPr>
      <w:r w:rsidRPr="00416CFF">
        <w:rPr>
          <w:lang w:val="ru-RU"/>
        </w:rPr>
        <w:t xml:space="preserve">Становление научного изучения истории Южной Азии и возникновение индологии. Археологические исследования на территории Индии. Формирование национальной индологии. Вклад отечественных исследователей в изучение истории Древней Индии. И.П. Минаев. Ф.И. </w:t>
      </w:r>
      <w:proofErr w:type="spellStart"/>
      <w:r w:rsidRPr="00416CFF">
        <w:rPr>
          <w:lang w:val="ru-RU"/>
        </w:rPr>
        <w:t>Щербатской</w:t>
      </w:r>
      <w:proofErr w:type="spellEnd"/>
      <w:r w:rsidRPr="00416CFF">
        <w:rPr>
          <w:lang w:val="ru-RU"/>
        </w:rPr>
        <w:t xml:space="preserve">. С.Ф. Ольденбург. Г.Ф. Ильин. </w:t>
      </w:r>
      <w:r w:rsidRPr="00F31DD4">
        <w:rPr>
          <w:lang w:val="ru-RU"/>
        </w:rPr>
        <w:t xml:space="preserve">Г.М. </w:t>
      </w:r>
      <w:proofErr w:type="spellStart"/>
      <w:r w:rsidRPr="00F31DD4">
        <w:rPr>
          <w:lang w:val="ru-RU"/>
        </w:rPr>
        <w:t>Бонгард</w:t>
      </w:r>
      <w:proofErr w:type="spellEnd"/>
      <w:r w:rsidRPr="00F31DD4">
        <w:rPr>
          <w:lang w:val="ru-RU"/>
        </w:rPr>
        <w:t xml:space="preserve">-Левин. </w:t>
      </w:r>
    </w:p>
    <w:p w:rsidR="00416CFF" w:rsidRPr="00F31DD4" w:rsidRDefault="00416CFF" w:rsidP="00416CFF">
      <w:pPr>
        <w:pStyle w:val="Default"/>
        <w:rPr>
          <w:lang w:val="ru-RU"/>
        </w:rPr>
      </w:pPr>
      <w:r w:rsidRPr="00F31DD4">
        <w:rPr>
          <w:lang w:val="ru-RU"/>
        </w:rPr>
        <w:t xml:space="preserve">Периодизация древней истории Индии. </w:t>
      </w:r>
    </w:p>
    <w:p w:rsidR="00416CFF" w:rsidRPr="00416CFF" w:rsidRDefault="00416CFF" w:rsidP="00416CFF">
      <w:pPr>
        <w:pStyle w:val="Default"/>
        <w:rPr>
          <w:lang w:val="ru-RU"/>
        </w:rPr>
      </w:pPr>
      <w:r w:rsidRPr="00416CFF">
        <w:rPr>
          <w:b/>
          <w:bCs/>
          <w:lang w:val="ru-RU"/>
        </w:rPr>
        <w:t>Древнейшая Индия</w:t>
      </w:r>
      <w:r w:rsidRPr="00416CFF">
        <w:rPr>
          <w:lang w:val="ru-RU"/>
        </w:rPr>
        <w:t xml:space="preserve">. Географическое положение и природные условия Индии. Главные реки: Инд и Ганг. Полезные ископаемые. Общая тенденция исторического развития Индии в древнейший период. Основные культурно-хозяйственные зоны. Народы и языки. Древнейшее население Индии. Особенности исторического и этнического развития Древней Индии. Появление земледельческо-скотоводческих поселений в долине Инда. </w:t>
      </w:r>
      <w:r w:rsidRPr="00416CFF">
        <w:rPr>
          <w:lang w:val="ru-RU"/>
        </w:rPr>
        <w:lastRenderedPageBreak/>
        <w:t xml:space="preserve">Возникновение Индской цивилизации. Крупные городские центры: </w:t>
      </w:r>
      <w:proofErr w:type="spellStart"/>
      <w:r w:rsidRPr="00416CFF">
        <w:rPr>
          <w:lang w:val="ru-RU"/>
        </w:rPr>
        <w:t>Мохенджо-Даро</w:t>
      </w:r>
      <w:proofErr w:type="spellEnd"/>
      <w:r w:rsidRPr="00416CFF">
        <w:rPr>
          <w:lang w:val="ru-RU"/>
        </w:rPr>
        <w:t xml:space="preserve">, Хараппа, </w:t>
      </w:r>
      <w:proofErr w:type="spellStart"/>
      <w:r w:rsidRPr="00416CFF">
        <w:rPr>
          <w:lang w:val="ru-RU"/>
        </w:rPr>
        <w:t>Лотхал</w:t>
      </w:r>
      <w:proofErr w:type="spellEnd"/>
      <w:r w:rsidRPr="00416CFF">
        <w:rPr>
          <w:lang w:val="ru-RU"/>
        </w:rPr>
        <w:t xml:space="preserve">. Особенности экономического развития. Внешние контакты. Социальная структура и политическая организация общества Индской цивилизации. Угасание городов: основные гипотезы упадка Индской цивилизации. Историческое значение Индской цивилизации. </w:t>
      </w:r>
    </w:p>
    <w:p w:rsidR="00416CFF" w:rsidRPr="00416CFF" w:rsidRDefault="00416CFF" w:rsidP="00416CFF">
      <w:pPr>
        <w:pStyle w:val="Default"/>
        <w:rPr>
          <w:lang w:val="ru-RU"/>
        </w:rPr>
      </w:pPr>
      <w:r w:rsidRPr="00F31DD4">
        <w:rPr>
          <w:b/>
          <w:bCs/>
          <w:lang w:val="ru-RU"/>
        </w:rPr>
        <w:t xml:space="preserve">«Ведийский период». Становление ранних государств в Северной Индии. </w:t>
      </w:r>
      <w:r w:rsidRPr="00F31DD4">
        <w:rPr>
          <w:lang w:val="ru-RU"/>
        </w:rPr>
        <w:t xml:space="preserve">Общая характеристика периода. Проблемы арийского завоевания Северной Индии. Взаимоотношения пришельцев с местным населением. </w:t>
      </w:r>
      <w:r w:rsidRPr="00416CFF">
        <w:rPr>
          <w:lang w:val="ru-RU"/>
        </w:rPr>
        <w:t xml:space="preserve">Веды – источник </w:t>
      </w:r>
      <w:proofErr w:type="gramStart"/>
      <w:r w:rsidRPr="00416CFF">
        <w:rPr>
          <w:lang w:val="ru-RU"/>
        </w:rPr>
        <w:t>для  реконструкции</w:t>
      </w:r>
      <w:proofErr w:type="gramEnd"/>
      <w:r w:rsidRPr="00416CFF">
        <w:rPr>
          <w:lang w:val="ru-RU"/>
        </w:rPr>
        <w:t xml:space="preserve"> социального устройства индоарийского общества. Перемещение исторического центра в долину Ганга. </w:t>
      </w:r>
    </w:p>
    <w:p w:rsidR="00416CFF" w:rsidRPr="00416CFF" w:rsidRDefault="00416CFF" w:rsidP="00416CFF">
      <w:pPr>
        <w:pStyle w:val="Default"/>
        <w:rPr>
          <w:lang w:val="ru-RU"/>
        </w:rPr>
      </w:pPr>
      <w:r w:rsidRPr="00416CFF">
        <w:rPr>
          <w:lang w:val="ru-RU"/>
        </w:rPr>
        <w:t xml:space="preserve">Хозяйственное освоение долины Ганга. Подъем сельского хозяйства, ремесла и торговли. Развитие городов. Развитие городов. Общественный и политический строй. Роль жречества и военной аристократии. Система </w:t>
      </w:r>
      <w:proofErr w:type="spellStart"/>
      <w:r w:rsidRPr="00416CFF">
        <w:rPr>
          <w:lang w:val="ru-RU"/>
        </w:rPr>
        <w:t>варн</w:t>
      </w:r>
      <w:proofErr w:type="spellEnd"/>
      <w:r w:rsidRPr="00416CFF">
        <w:rPr>
          <w:lang w:val="ru-RU"/>
        </w:rPr>
        <w:t xml:space="preserve">. Государственные образования в Северной Индии. </w:t>
      </w:r>
    </w:p>
    <w:p w:rsidR="00416CFF" w:rsidRPr="00416CFF" w:rsidRDefault="00416CFF" w:rsidP="00416CFF">
      <w:pPr>
        <w:pStyle w:val="Default"/>
        <w:rPr>
          <w:lang w:val="ru-RU"/>
        </w:rPr>
      </w:pPr>
      <w:r w:rsidRPr="00416CFF">
        <w:rPr>
          <w:b/>
          <w:bCs/>
          <w:lang w:val="ru-RU"/>
        </w:rPr>
        <w:t xml:space="preserve">Возникновение и распад </w:t>
      </w:r>
      <w:proofErr w:type="spellStart"/>
      <w:r w:rsidRPr="00416CFF">
        <w:rPr>
          <w:b/>
          <w:bCs/>
          <w:lang w:val="ru-RU"/>
        </w:rPr>
        <w:t>общеиндийской</w:t>
      </w:r>
      <w:proofErr w:type="spellEnd"/>
      <w:r w:rsidRPr="00416CFF">
        <w:rPr>
          <w:b/>
          <w:bCs/>
          <w:lang w:val="ru-RU"/>
        </w:rPr>
        <w:t xml:space="preserve"> державы во второй половине </w:t>
      </w:r>
      <w:r w:rsidRPr="00416CFF">
        <w:rPr>
          <w:b/>
          <w:bCs/>
        </w:rPr>
        <w:t>I</w:t>
      </w:r>
      <w:r w:rsidRPr="00416CFF">
        <w:rPr>
          <w:b/>
          <w:bCs/>
          <w:lang w:val="ru-RU"/>
        </w:rPr>
        <w:t xml:space="preserve"> тыс. до н.э</w:t>
      </w:r>
      <w:r w:rsidRPr="00416CFF">
        <w:rPr>
          <w:lang w:val="ru-RU"/>
        </w:rPr>
        <w:t xml:space="preserve">. Возвышение государств в долине Ганга и борьба за политическую гегемонию. Распространение влияние державы </w:t>
      </w:r>
      <w:proofErr w:type="spellStart"/>
      <w:r w:rsidRPr="00416CFF">
        <w:rPr>
          <w:lang w:val="ru-RU"/>
        </w:rPr>
        <w:t>Ахеменидов</w:t>
      </w:r>
      <w:proofErr w:type="spellEnd"/>
      <w:r w:rsidRPr="00416CFF">
        <w:rPr>
          <w:lang w:val="ru-RU"/>
        </w:rPr>
        <w:t xml:space="preserve"> на северо-западную Индию. Возвышение </w:t>
      </w:r>
      <w:proofErr w:type="spellStart"/>
      <w:r w:rsidRPr="00416CFF">
        <w:rPr>
          <w:lang w:val="ru-RU"/>
        </w:rPr>
        <w:t>Магадхи</w:t>
      </w:r>
      <w:proofErr w:type="spellEnd"/>
      <w:r w:rsidRPr="00416CFF">
        <w:rPr>
          <w:lang w:val="ru-RU"/>
        </w:rPr>
        <w:t xml:space="preserve"> и образование державы </w:t>
      </w:r>
      <w:proofErr w:type="spellStart"/>
      <w:r w:rsidRPr="00416CFF">
        <w:rPr>
          <w:lang w:val="ru-RU"/>
        </w:rPr>
        <w:t>Нандов</w:t>
      </w:r>
      <w:proofErr w:type="spellEnd"/>
      <w:r w:rsidRPr="00416CFF">
        <w:rPr>
          <w:lang w:val="ru-RU"/>
        </w:rPr>
        <w:t xml:space="preserve">. Вторжение войск Александра Македонского в Индию. Борьбы государств Индии с греко-македонскими завоевателями. Свержение династии </w:t>
      </w:r>
      <w:proofErr w:type="spellStart"/>
      <w:r w:rsidRPr="00416CFF">
        <w:rPr>
          <w:lang w:val="ru-RU"/>
        </w:rPr>
        <w:t>Нандов</w:t>
      </w:r>
      <w:proofErr w:type="spellEnd"/>
      <w:r w:rsidRPr="00416CFF">
        <w:rPr>
          <w:lang w:val="ru-RU"/>
        </w:rPr>
        <w:t xml:space="preserve">. </w:t>
      </w:r>
      <w:proofErr w:type="spellStart"/>
      <w:r w:rsidRPr="00416CFF">
        <w:rPr>
          <w:lang w:val="ru-RU"/>
        </w:rPr>
        <w:t>Чандрагупта</w:t>
      </w:r>
      <w:proofErr w:type="spellEnd"/>
      <w:r w:rsidRPr="00416CFF">
        <w:rPr>
          <w:lang w:val="ru-RU"/>
        </w:rPr>
        <w:t xml:space="preserve">. Объединение Индии под властью династии </w:t>
      </w:r>
      <w:proofErr w:type="spellStart"/>
      <w:r w:rsidRPr="00416CFF">
        <w:rPr>
          <w:lang w:val="ru-RU"/>
        </w:rPr>
        <w:t>Маурьев</w:t>
      </w:r>
      <w:proofErr w:type="spellEnd"/>
      <w:r w:rsidRPr="00416CFF">
        <w:rPr>
          <w:lang w:val="ru-RU"/>
        </w:rPr>
        <w:t xml:space="preserve"> и образование </w:t>
      </w:r>
      <w:proofErr w:type="spellStart"/>
      <w:r w:rsidRPr="00416CFF">
        <w:rPr>
          <w:lang w:val="ru-RU"/>
        </w:rPr>
        <w:t>общеиндийской</w:t>
      </w:r>
      <w:proofErr w:type="spellEnd"/>
      <w:r w:rsidRPr="00416CFF">
        <w:rPr>
          <w:lang w:val="ru-RU"/>
        </w:rPr>
        <w:t xml:space="preserve"> империи. Внешняя, внутренняя и религиозная политика </w:t>
      </w:r>
      <w:proofErr w:type="spellStart"/>
      <w:r w:rsidRPr="00416CFF">
        <w:rPr>
          <w:lang w:val="ru-RU"/>
        </w:rPr>
        <w:t>Ашоки</w:t>
      </w:r>
      <w:proofErr w:type="spellEnd"/>
      <w:r w:rsidRPr="00416CFF">
        <w:rPr>
          <w:lang w:val="ru-RU"/>
        </w:rPr>
        <w:t xml:space="preserve">. Строительство городов. Развитие торговли. Распространение буддизма. </w:t>
      </w:r>
    </w:p>
    <w:p w:rsidR="00416CFF" w:rsidRPr="00416CFF" w:rsidRDefault="00416CFF" w:rsidP="00416CFF">
      <w:pPr>
        <w:pStyle w:val="Default"/>
        <w:rPr>
          <w:lang w:val="ru-RU"/>
        </w:rPr>
      </w:pPr>
      <w:r w:rsidRPr="00416CFF">
        <w:rPr>
          <w:lang w:val="ru-RU"/>
        </w:rPr>
        <w:t xml:space="preserve">Внешние и внутренние причины ослабления </w:t>
      </w:r>
      <w:proofErr w:type="spellStart"/>
      <w:r w:rsidRPr="00416CFF">
        <w:rPr>
          <w:lang w:val="ru-RU"/>
        </w:rPr>
        <w:t>общеиндийской</w:t>
      </w:r>
      <w:proofErr w:type="spellEnd"/>
      <w:r w:rsidRPr="00416CFF">
        <w:rPr>
          <w:lang w:val="ru-RU"/>
        </w:rPr>
        <w:t xml:space="preserve"> империи при преемниках </w:t>
      </w:r>
      <w:proofErr w:type="spellStart"/>
      <w:r w:rsidRPr="00416CFF">
        <w:rPr>
          <w:lang w:val="ru-RU"/>
        </w:rPr>
        <w:t>Ашоки</w:t>
      </w:r>
      <w:proofErr w:type="spellEnd"/>
      <w:r w:rsidRPr="00416CFF">
        <w:rPr>
          <w:lang w:val="ru-RU"/>
        </w:rPr>
        <w:t xml:space="preserve">. Историческая память об </w:t>
      </w:r>
      <w:proofErr w:type="spellStart"/>
      <w:r w:rsidRPr="00416CFF">
        <w:rPr>
          <w:lang w:val="ru-RU"/>
        </w:rPr>
        <w:t>Ашоке</w:t>
      </w:r>
      <w:proofErr w:type="spellEnd"/>
      <w:r w:rsidRPr="00416CFF">
        <w:rPr>
          <w:lang w:val="ru-RU"/>
        </w:rPr>
        <w:t xml:space="preserve">. Экономическое развитие и противоречия сословно-кастовой структуры Индии в конце </w:t>
      </w:r>
      <w:r w:rsidRPr="00416CFF">
        <w:t>I</w:t>
      </w:r>
      <w:r w:rsidRPr="00416CFF">
        <w:rPr>
          <w:lang w:val="ru-RU"/>
        </w:rPr>
        <w:t xml:space="preserve"> тыс. до н.э. – начале </w:t>
      </w:r>
      <w:r w:rsidRPr="00416CFF">
        <w:t>I</w:t>
      </w:r>
      <w:r w:rsidRPr="00416CFF">
        <w:rPr>
          <w:lang w:val="ru-RU"/>
        </w:rPr>
        <w:t xml:space="preserve"> тыс. н.э. </w:t>
      </w:r>
    </w:p>
    <w:p w:rsidR="00416CFF" w:rsidRPr="00416CFF" w:rsidRDefault="00416CFF" w:rsidP="00416CFF">
      <w:pPr>
        <w:pStyle w:val="Default"/>
        <w:rPr>
          <w:lang w:val="ru-RU"/>
        </w:rPr>
      </w:pPr>
      <w:r w:rsidRPr="00416CFF">
        <w:rPr>
          <w:b/>
          <w:bCs/>
          <w:lang w:val="ru-RU"/>
        </w:rPr>
        <w:t xml:space="preserve">Индия в первой половине </w:t>
      </w:r>
      <w:r w:rsidRPr="00416CFF">
        <w:rPr>
          <w:b/>
          <w:bCs/>
        </w:rPr>
        <w:t>I</w:t>
      </w:r>
      <w:r w:rsidRPr="00416CFF">
        <w:rPr>
          <w:b/>
          <w:bCs/>
          <w:lang w:val="ru-RU"/>
        </w:rPr>
        <w:t xml:space="preserve"> тыс. н.э. </w:t>
      </w:r>
      <w:r w:rsidRPr="00416CFF">
        <w:rPr>
          <w:lang w:val="ru-RU"/>
        </w:rPr>
        <w:t xml:space="preserve">Индия при </w:t>
      </w:r>
      <w:proofErr w:type="spellStart"/>
      <w:r w:rsidRPr="00416CFF">
        <w:rPr>
          <w:lang w:val="ru-RU"/>
        </w:rPr>
        <w:t>Кушанах</w:t>
      </w:r>
      <w:proofErr w:type="spellEnd"/>
      <w:r w:rsidRPr="00416CFF">
        <w:rPr>
          <w:lang w:val="ru-RU"/>
        </w:rPr>
        <w:t xml:space="preserve">. Политическая раздробленность Индии и складывание нового </w:t>
      </w:r>
      <w:proofErr w:type="spellStart"/>
      <w:r w:rsidRPr="00416CFF">
        <w:rPr>
          <w:lang w:val="ru-RU"/>
        </w:rPr>
        <w:t>общеиндийского</w:t>
      </w:r>
      <w:proofErr w:type="spellEnd"/>
      <w:r w:rsidRPr="00416CFF">
        <w:rPr>
          <w:lang w:val="ru-RU"/>
        </w:rPr>
        <w:t xml:space="preserve"> государства. Новое возвышение </w:t>
      </w:r>
      <w:proofErr w:type="spellStart"/>
      <w:r w:rsidRPr="00416CFF">
        <w:rPr>
          <w:lang w:val="ru-RU"/>
        </w:rPr>
        <w:t>Магадхи</w:t>
      </w:r>
      <w:proofErr w:type="spellEnd"/>
      <w:r w:rsidRPr="00416CFF">
        <w:rPr>
          <w:lang w:val="ru-RU"/>
        </w:rPr>
        <w:t xml:space="preserve">. «Золотой век» династии </w:t>
      </w:r>
      <w:proofErr w:type="spellStart"/>
      <w:r w:rsidRPr="00416CFF">
        <w:rPr>
          <w:lang w:val="ru-RU"/>
        </w:rPr>
        <w:t>Гуптов</w:t>
      </w:r>
      <w:proofErr w:type="spellEnd"/>
      <w:r w:rsidRPr="00416CFF">
        <w:rPr>
          <w:lang w:val="ru-RU"/>
        </w:rPr>
        <w:t xml:space="preserve">. Военная политика </w:t>
      </w:r>
      <w:proofErr w:type="spellStart"/>
      <w:r w:rsidRPr="00416CFF">
        <w:rPr>
          <w:lang w:val="ru-RU"/>
        </w:rPr>
        <w:t>Гуптов</w:t>
      </w:r>
      <w:proofErr w:type="spellEnd"/>
      <w:r w:rsidRPr="00416CFF">
        <w:rPr>
          <w:lang w:val="ru-RU"/>
        </w:rPr>
        <w:t>. Борьба с гуннами-</w:t>
      </w:r>
      <w:proofErr w:type="spellStart"/>
      <w:r w:rsidRPr="00416CFF">
        <w:rPr>
          <w:lang w:val="ru-RU"/>
        </w:rPr>
        <w:t>эфталитами</w:t>
      </w:r>
      <w:proofErr w:type="spellEnd"/>
      <w:r w:rsidRPr="00416CFF">
        <w:rPr>
          <w:lang w:val="ru-RU"/>
        </w:rPr>
        <w:t xml:space="preserve"> и распад империи </w:t>
      </w:r>
      <w:proofErr w:type="spellStart"/>
      <w:r w:rsidRPr="00416CFF">
        <w:rPr>
          <w:lang w:val="ru-RU"/>
        </w:rPr>
        <w:t>Гуптов</w:t>
      </w:r>
      <w:proofErr w:type="spellEnd"/>
      <w:r w:rsidRPr="00416CFF">
        <w:rPr>
          <w:lang w:val="ru-RU"/>
        </w:rPr>
        <w:t xml:space="preserve">. </w:t>
      </w:r>
    </w:p>
    <w:p w:rsidR="00416CFF" w:rsidRPr="00416CFF" w:rsidRDefault="00416CFF" w:rsidP="00416CFF">
      <w:pPr>
        <w:pStyle w:val="Default"/>
        <w:rPr>
          <w:lang w:val="ru-RU"/>
        </w:rPr>
      </w:pPr>
      <w:r w:rsidRPr="00416CFF">
        <w:rPr>
          <w:lang w:val="ru-RU"/>
        </w:rPr>
        <w:t xml:space="preserve">Изменение социально-экономических отношений. Развитие новых форм земельной собственности и владения. Кризис традиционных отношений. </w:t>
      </w:r>
    </w:p>
    <w:p w:rsidR="00416CFF" w:rsidRPr="00416CFF" w:rsidRDefault="00416CFF" w:rsidP="00416C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6CFF">
        <w:rPr>
          <w:rFonts w:ascii="Times New Roman" w:hAnsi="Times New Roman" w:cs="Times New Roman"/>
          <w:b/>
          <w:bCs/>
          <w:sz w:val="24"/>
          <w:szCs w:val="24"/>
        </w:rPr>
        <w:t xml:space="preserve">Культура Древней Индии. </w:t>
      </w:r>
      <w:r w:rsidRPr="00416CFF">
        <w:rPr>
          <w:rFonts w:ascii="Times New Roman" w:hAnsi="Times New Roman" w:cs="Times New Roman"/>
          <w:sz w:val="24"/>
          <w:szCs w:val="24"/>
        </w:rPr>
        <w:t>Самобытность индийской культуры. Религии и религиозно-философские системы Древней Индии: брахманизм, индуизм, буддизм, джайнизм. Литература Древней Индии и ее жанры: эпос, сказка, басня, драма. Театр.</w:t>
      </w:r>
    </w:p>
    <w:p w:rsidR="00416CFF" w:rsidRDefault="00416CFF" w:rsidP="00416CFF">
      <w:pPr>
        <w:pStyle w:val="Default"/>
        <w:rPr>
          <w:lang w:val="ru-RU"/>
        </w:rPr>
      </w:pPr>
      <w:r w:rsidRPr="00416CFF">
        <w:rPr>
          <w:lang w:val="ru-RU"/>
        </w:rPr>
        <w:t xml:space="preserve">Политические трактаты. Изобразительное искусство и архитектура. Художественное ремесло. Естественнонаучные знания. Формирование и развитие философских учений. Вклад индийской культуры в мировую культуру. </w:t>
      </w:r>
    </w:p>
    <w:p w:rsidR="00416CFF" w:rsidRPr="00416CFF" w:rsidRDefault="00416CFF" w:rsidP="00416CFF">
      <w:pPr>
        <w:pStyle w:val="Default"/>
        <w:rPr>
          <w:lang w:val="ru-RU"/>
        </w:rPr>
      </w:pPr>
    </w:p>
    <w:p w:rsidR="00416CFF" w:rsidRDefault="00416CFF" w:rsidP="00416CFF">
      <w:pPr>
        <w:pStyle w:val="Default"/>
        <w:rPr>
          <w:b/>
          <w:bCs/>
          <w:lang w:val="ru-RU"/>
        </w:rPr>
      </w:pPr>
      <w:r w:rsidRPr="00416CFF">
        <w:rPr>
          <w:b/>
          <w:bCs/>
          <w:lang w:val="ru-RU"/>
        </w:rPr>
        <w:t xml:space="preserve">ДРЕВНИЙ КИТАЙ </w:t>
      </w:r>
    </w:p>
    <w:p w:rsidR="00416CFF" w:rsidRPr="00416CFF" w:rsidRDefault="00416CFF" w:rsidP="00416CFF">
      <w:pPr>
        <w:pStyle w:val="Default"/>
        <w:rPr>
          <w:lang w:val="ru-RU"/>
        </w:rPr>
      </w:pPr>
    </w:p>
    <w:p w:rsidR="00416CFF" w:rsidRPr="00416CFF" w:rsidRDefault="00416CFF" w:rsidP="00416CFF">
      <w:pPr>
        <w:pStyle w:val="Default"/>
        <w:rPr>
          <w:lang w:val="ru-RU"/>
        </w:rPr>
      </w:pPr>
      <w:r w:rsidRPr="00416CFF">
        <w:rPr>
          <w:b/>
          <w:bCs/>
          <w:lang w:val="ru-RU"/>
        </w:rPr>
        <w:t>Источники и история изучения Древнего Китая</w:t>
      </w:r>
      <w:r w:rsidRPr="00416CFF">
        <w:rPr>
          <w:lang w:val="ru-RU"/>
        </w:rPr>
        <w:t xml:space="preserve">. Основные источники по истории Древнего Китая, их типы и виды. Памятники материальной культуры. Эпиграфика. Летописи и исторические сочинения. </w:t>
      </w:r>
      <w:proofErr w:type="spellStart"/>
      <w:r w:rsidRPr="00416CFF">
        <w:rPr>
          <w:lang w:val="ru-RU"/>
        </w:rPr>
        <w:t>Сыма</w:t>
      </w:r>
      <w:proofErr w:type="spellEnd"/>
      <w:r w:rsidRPr="00416CFF">
        <w:rPr>
          <w:lang w:val="ru-RU"/>
        </w:rPr>
        <w:t xml:space="preserve"> </w:t>
      </w:r>
      <w:proofErr w:type="spellStart"/>
      <w:r w:rsidRPr="00416CFF">
        <w:rPr>
          <w:lang w:val="ru-RU"/>
        </w:rPr>
        <w:t>Цянь</w:t>
      </w:r>
      <w:proofErr w:type="spellEnd"/>
      <w:r w:rsidRPr="00416CFF">
        <w:rPr>
          <w:lang w:val="ru-RU"/>
        </w:rPr>
        <w:t xml:space="preserve">. Бань </w:t>
      </w:r>
      <w:proofErr w:type="spellStart"/>
      <w:r w:rsidRPr="00416CFF">
        <w:rPr>
          <w:lang w:val="ru-RU"/>
        </w:rPr>
        <w:t>Гу</w:t>
      </w:r>
      <w:proofErr w:type="spellEnd"/>
      <w:r w:rsidRPr="00416CFF">
        <w:rPr>
          <w:lang w:val="ru-RU"/>
        </w:rPr>
        <w:t xml:space="preserve">. Философские сочинения и трактаты. Фольклор. </w:t>
      </w:r>
    </w:p>
    <w:p w:rsidR="00416CFF" w:rsidRPr="00416CFF" w:rsidRDefault="00416CFF" w:rsidP="00416CFF">
      <w:pPr>
        <w:pStyle w:val="Default"/>
        <w:rPr>
          <w:lang w:val="ru-RU"/>
        </w:rPr>
      </w:pPr>
      <w:r w:rsidRPr="00416CFF">
        <w:rPr>
          <w:lang w:val="ru-RU"/>
        </w:rPr>
        <w:t xml:space="preserve">Возникновение и развитие синологии. Основные этапы археологического исследования Китая. Изучение истории Древнего Китая в отечественной науке. Н.И. Конрад. Л.В. Переломов. М.В. Крюков. В.Л. Васильев. М.Ю. Ульянов. </w:t>
      </w:r>
    </w:p>
    <w:p w:rsidR="00416CFF" w:rsidRPr="00416CFF" w:rsidRDefault="00416CFF" w:rsidP="00416CFF">
      <w:pPr>
        <w:pStyle w:val="Default"/>
        <w:rPr>
          <w:lang w:val="ru-RU"/>
        </w:rPr>
      </w:pPr>
      <w:r w:rsidRPr="00416CFF">
        <w:rPr>
          <w:lang w:val="ru-RU"/>
        </w:rPr>
        <w:t xml:space="preserve">Хронология и периодизация древней истории Китая. </w:t>
      </w:r>
    </w:p>
    <w:p w:rsidR="00416CFF" w:rsidRPr="00416CFF" w:rsidRDefault="00416CFF" w:rsidP="00416CFF">
      <w:pPr>
        <w:pStyle w:val="Default"/>
        <w:rPr>
          <w:lang w:val="ru-RU"/>
        </w:rPr>
      </w:pPr>
      <w:r w:rsidRPr="00416CFF">
        <w:rPr>
          <w:b/>
          <w:bCs/>
          <w:lang w:val="ru-RU"/>
        </w:rPr>
        <w:t xml:space="preserve">Древнейший Китай. </w:t>
      </w:r>
      <w:proofErr w:type="spellStart"/>
      <w:r w:rsidRPr="00416CFF">
        <w:rPr>
          <w:b/>
          <w:bCs/>
          <w:lang w:val="ru-RU"/>
        </w:rPr>
        <w:t>Шан</w:t>
      </w:r>
      <w:proofErr w:type="spellEnd"/>
      <w:r w:rsidRPr="00416CFF">
        <w:rPr>
          <w:b/>
          <w:bCs/>
          <w:lang w:val="ru-RU"/>
        </w:rPr>
        <w:t>-Инь и Чжоу</w:t>
      </w:r>
      <w:r w:rsidRPr="00416CFF">
        <w:rPr>
          <w:lang w:val="ru-RU"/>
        </w:rPr>
        <w:t xml:space="preserve">. Географические районы и особенности климата Китая. Роль крупных рек (Хуанхэ и Янцзы) в формировании древнекитайской цивилизации. Полезные ископаемые. Народы древнего Китая и их языки. Особенности этнических процессов в Древнем Китае. Антропогенез на территории Китая. </w:t>
      </w:r>
    </w:p>
    <w:p w:rsidR="00416CFF" w:rsidRPr="00416CFF" w:rsidRDefault="00416CFF" w:rsidP="00416CFF">
      <w:pPr>
        <w:pStyle w:val="Default"/>
        <w:rPr>
          <w:lang w:val="ru-RU"/>
        </w:rPr>
      </w:pPr>
      <w:r w:rsidRPr="00416CFF">
        <w:rPr>
          <w:lang w:val="ru-RU"/>
        </w:rPr>
        <w:lastRenderedPageBreak/>
        <w:t xml:space="preserve">Рождение китайской цивилизации. Возникновение и эволюция производящих форм хозяйства в бассейне Хуанхэ. Характеристика археологических культур </w:t>
      </w:r>
      <w:proofErr w:type="spellStart"/>
      <w:r w:rsidRPr="00416CFF">
        <w:rPr>
          <w:lang w:val="ru-RU"/>
        </w:rPr>
        <w:t>Яншао</w:t>
      </w:r>
      <w:proofErr w:type="spellEnd"/>
      <w:r w:rsidRPr="00416CFF">
        <w:rPr>
          <w:lang w:val="ru-RU"/>
        </w:rPr>
        <w:t xml:space="preserve">, </w:t>
      </w:r>
      <w:proofErr w:type="spellStart"/>
      <w:r w:rsidRPr="00416CFF">
        <w:rPr>
          <w:lang w:val="ru-RU"/>
        </w:rPr>
        <w:t>Луншань</w:t>
      </w:r>
      <w:proofErr w:type="spellEnd"/>
      <w:r w:rsidRPr="00416CFF">
        <w:rPr>
          <w:lang w:val="ru-RU"/>
        </w:rPr>
        <w:t xml:space="preserve">, </w:t>
      </w:r>
      <w:proofErr w:type="spellStart"/>
      <w:r w:rsidRPr="00416CFF">
        <w:rPr>
          <w:lang w:val="ru-RU"/>
        </w:rPr>
        <w:t>Эрлитоу</w:t>
      </w:r>
      <w:proofErr w:type="spellEnd"/>
      <w:r w:rsidRPr="00416CFF">
        <w:rPr>
          <w:lang w:val="ru-RU"/>
        </w:rPr>
        <w:t xml:space="preserve">. Устная традиция о политической истории Китая во </w:t>
      </w:r>
      <w:r w:rsidRPr="00416CFF">
        <w:t>II</w:t>
      </w:r>
      <w:r w:rsidRPr="00416CFF">
        <w:rPr>
          <w:lang w:val="ru-RU"/>
        </w:rPr>
        <w:t xml:space="preserve"> тыс. до н.э. </w:t>
      </w:r>
    </w:p>
    <w:p w:rsidR="00416CFF" w:rsidRDefault="00416CFF" w:rsidP="00416CFF">
      <w:pPr>
        <w:rPr>
          <w:rFonts w:ascii="Times New Roman" w:hAnsi="Times New Roman" w:cs="Times New Roman"/>
          <w:sz w:val="24"/>
          <w:szCs w:val="24"/>
        </w:rPr>
      </w:pPr>
      <w:r w:rsidRPr="00416CFF">
        <w:rPr>
          <w:rFonts w:ascii="Times New Roman" w:hAnsi="Times New Roman" w:cs="Times New Roman"/>
          <w:sz w:val="24"/>
          <w:szCs w:val="24"/>
        </w:rPr>
        <w:t xml:space="preserve">Экономика, общество и государство в эпоху Инь. Широкое распространение металлургии бронзы. Государство Инь при У Дине. Появление иероглифического письма. «Гадательные кости». Падение государства Инь. Ранняя история племени Чжоу. Образование государства Чжоу. Заимствование культурных достижений </w:t>
      </w:r>
      <w:proofErr w:type="spellStart"/>
      <w:r w:rsidRPr="00416CFF">
        <w:rPr>
          <w:rFonts w:ascii="Times New Roman" w:hAnsi="Times New Roman" w:cs="Times New Roman"/>
          <w:sz w:val="24"/>
          <w:szCs w:val="24"/>
        </w:rPr>
        <w:t>иньцев</w:t>
      </w:r>
      <w:proofErr w:type="spellEnd"/>
      <w:r w:rsidRPr="00416CFF">
        <w:rPr>
          <w:rFonts w:ascii="Times New Roman" w:hAnsi="Times New Roman" w:cs="Times New Roman"/>
          <w:sz w:val="24"/>
          <w:szCs w:val="24"/>
        </w:rPr>
        <w:t>. Социально-экономические отношения в X—VIII вв. до н.э. Проблема рабства.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16CFF" w:rsidRPr="00416CFF" w:rsidRDefault="00416CFF" w:rsidP="00416CFF">
      <w:pPr>
        <w:pStyle w:val="Default"/>
        <w:rPr>
          <w:lang w:val="ru-RU"/>
        </w:rPr>
      </w:pPr>
      <w:r>
        <w:rPr>
          <w:sz w:val="32"/>
          <w:szCs w:val="32"/>
          <w:lang w:val="ru-RU"/>
        </w:rPr>
        <w:t xml:space="preserve"> </w:t>
      </w:r>
      <w:r>
        <w:rPr>
          <w:sz w:val="32"/>
          <w:szCs w:val="32"/>
          <w:lang w:val="ru-RU"/>
        </w:rPr>
        <w:tab/>
      </w:r>
      <w:r w:rsidRPr="00416CFF">
        <w:rPr>
          <w:lang w:val="ru-RU"/>
        </w:rPr>
        <w:t xml:space="preserve">Период Восточного Чжоу. Взаимоотношения </w:t>
      </w:r>
      <w:proofErr w:type="spellStart"/>
      <w:r w:rsidRPr="00416CFF">
        <w:rPr>
          <w:lang w:val="ru-RU"/>
        </w:rPr>
        <w:t>чжоусцев</w:t>
      </w:r>
      <w:proofErr w:type="spellEnd"/>
      <w:r w:rsidRPr="00416CFF">
        <w:rPr>
          <w:lang w:val="ru-RU"/>
        </w:rPr>
        <w:t xml:space="preserve"> с соседними племенами. Этнические процессы и формирование китайской народности. Ослабление центральной власти и усиление раздробленности. Династическая борьба и вторжения кочевников. </w:t>
      </w:r>
    </w:p>
    <w:p w:rsidR="00416CFF" w:rsidRPr="00416CFF" w:rsidRDefault="00416CFF" w:rsidP="00416CFF">
      <w:pPr>
        <w:pStyle w:val="Default"/>
        <w:rPr>
          <w:lang w:val="ru-RU"/>
        </w:rPr>
      </w:pPr>
      <w:r w:rsidRPr="00416CFF">
        <w:rPr>
          <w:lang w:val="ru-RU"/>
        </w:rPr>
        <w:t xml:space="preserve">Период </w:t>
      </w:r>
      <w:proofErr w:type="spellStart"/>
      <w:r w:rsidRPr="00416CFF">
        <w:rPr>
          <w:lang w:val="ru-RU"/>
        </w:rPr>
        <w:t>Чжаньго</w:t>
      </w:r>
      <w:proofErr w:type="spellEnd"/>
      <w:r w:rsidRPr="00416CFF">
        <w:rPr>
          <w:lang w:val="ru-RU"/>
        </w:rPr>
        <w:t xml:space="preserve">. Борьба за гегемонию между царствами Древнего Китая. Распространение и использование железа и резкий прогресс в ремесле. Ирригационное земледелие. Система землевладения и землепользования. Появление частной собственности на землю. Применение в хозяйстве труда рабов. Специфика китайской общины. </w:t>
      </w:r>
    </w:p>
    <w:p w:rsidR="00416CFF" w:rsidRPr="00416CFF" w:rsidRDefault="00416CFF" w:rsidP="00416CFF">
      <w:pPr>
        <w:pStyle w:val="Default"/>
        <w:rPr>
          <w:lang w:val="ru-RU"/>
        </w:rPr>
      </w:pPr>
      <w:r w:rsidRPr="00416CFF">
        <w:rPr>
          <w:lang w:val="ru-RU"/>
        </w:rPr>
        <w:t xml:space="preserve">Идеологическая борьба в Китае в </w:t>
      </w:r>
      <w:r w:rsidRPr="00416CFF">
        <w:t>VI</w:t>
      </w:r>
      <w:r w:rsidRPr="00416CFF">
        <w:rPr>
          <w:lang w:val="ru-RU"/>
        </w:rPr>
        <w:t>—</w:t>
      </w:r>
      <w:r w:rsidRPr="00416CFF">
        <w:t>III</w:t>
      </w:r>
      <w:r w:rsidRPr="00416CFF">
        <w:rPr>
          <w:lang w:val="ru-RU"/>
        </w:rPr>
        <w:t xml:space="preserve"> вв. до н.э. Возникновение философских учений и школ. </w:t>
      </w:r>
      <w:proofErr w:type="spellStart"/>
      <w:r w:rsidRPr="00416CFF">
        <w:rPr>
          <w:lang w:val="ru-RU"/>
        </w:rPr>
        <w:t>Кофуцианство</w:t>
      </w:r>
      <w:proofErr w:type="spellEnd"/>
      <w:r w:rsidRPr="00416CFF">
        <w:rPr>
          <w:lang w:val="ru-RU"/>
        </w:rPr>
        <w:t xml:space="preserve">, </w:t>
      </w:r>
      <w:proofErr w:type="spellStart"/>
      <w:r w:rsidRPr="00416CFF">
        <w:rPr>
          <w:lang w:val="ru-RU"/>
        </w:rPr>
        <w:t>легизм</w:t>
      </w:r>
      <w:proofErr w:type="spellEnd"/>
      <w:r w:rsidRPr="00416CFF">
        <w:rPr>
          <w:lang w:val="ru-RU"/>
        </w:rPr>
        <w:t xml:space="preserve"> и даосизм. </w:t>
      </w:r>
    </w:p>
    <w:p w:rsidR="00416CFF" w:rsidRPr="00416CFF" w:rsidRDefault="00416CFF" w:rsidP="00416CFF">
      <w:pPr>
        <w:pStyle w:val="Default"/>
        <w:rPr>
          <w:lang w:val="ru-RU"/>
        </w:rPr>
      </w:pPr>
      <w:r w:rsidRPr="00416CFF">
        <w:rPr>
          <w:b/>
          <w:bCs/>
          <w:lang w:val="ru-RU"/>
        </w:rPr>
        <w:t xml:space="preserve">Первое централизованное государство в Китае. Империя </w:t>
      </w:r>
      <w:proofErr w:type="spellStart"/>
      <w:r w:rsidRPr="00416CFF">
        <w:rPr>
          <w:b/>
          <w:bCs/>
          <w:lang w:val="ru-RU"/>
        </w:rPr>
        <w:t>Цинь</w:t>
      </w:r>
      <w:proofErr w:type="spellEnd"/>
      <w:r w:rsidRPr="00416CFF">
        <w:rPr>
          <w:b/>
          <w:bCs/>
          <w:lang w:val="ru-RU"/>
        </w:rPr>
        <w:t xml:space="preserve">. </w:t>
      </w:r>
      <w:r w:rsidRPr="00416CFF">
        <w:rPr>
          <w:lang w:val="ru-RU"/>
        </w:rPr>
        <w:t xml:space="preserve">Экономические, политические и этнические предпосылки объединения древнекитайских царств. Возвышение государства </w:t>
      </w:r>
      <w:proofErr w:type="spellStart"/>
      <w:r w:rsidRPr="00416CFF">
        <w:rPr>
          <w:lang w:val="ru-RU"/>
        </w:rPr>
        <w:t>Цинь</w:t>
      </w:r>
      <w:proofErr w:type="spellEnd"/>
      <w:r w:rsidRPr="00416CFF">
        <w:rPr>
          <w:lang w:val="ru-RU"/>
        </w:rPr>
        <w:t xml:space="preserve">. Реформы </w:t>
      </w:r>
      <w:proofErr w:type="spellStart"/>
      <w:r w:rsidRPr="00416CFF">
        <w:rPr>
          <w:lang w:val="ru-RU"/>
        </w:rPr>
        <w:t>Шан</w:t>
      </w:r>
      <w:proofErr w:type="spellEnd"/>
      <w:r w:rsidRPr="00416CFF">
        <w:rPr>
          <w:lang w:val="ru-RU"/>
        </w:rPr>
        <w:t xml:space="preserve"> Яна в царстве </w:t>
      </w:r>
      <w:proofErr w:type="spellStart"/>
      <w:r w:rsidRPr="00416CFF">
        <w:rPr>
          <w:lang w:val="ru-RU"/>
        </w:rPr>
        <w:t>Цинь</w:t>
      </w:r>
      <w:proofErr w:type="spellEnd"/>
      <w:r w:rsidRPr="00416CFF">
        <w:rPr>
          <w:lang w:val="ru-RU"/>
        </w:rPr>
        <w:t xml:space="preserve"> и их значение. Создание централизованного государства и провозглашение империи. Правление императора </w:t>
      </w:r>
      <w:proofErr w:type="spellStart"/>
      <w:r w:rsidRPr="00416CFF">
        <w:rPr>
          <w:lang w:val="ru-RU"/>
        </w:rPr>
        <w:t>Цинь</w:t>
      </w:r>
      <w:proofErr w:type="spellEnd"/>
      <w:r w:rsidRPr="00416CFF">
        <w:rPr>
          <w:lang w:val="ru-RU"/>
        </w:rPr>
        <w:t xml:space="preserve"> </w:t>
      </w:r>
      <w:proofErr w:type="spellStart"/>
      <w:r w:rsidRPr="00416CFF">
        <w:rPr>
          <w:lang w:val="ru-RU"/>
        </w:rPr>
        <w:t>Шихуанди</w:t>
      </w:r>
      <w:proofErr w:type="spellEnd"/>
      <w:r w:rsidRPr="00416CFF">
        <w:rPr>
          <w:lang w:val="ru-RU"/>
        </w:rPr>
        <w:t xml:space="preserve">: реформы и усиление бюрократии. </w:t>
      </w:r>
    </w:p>
    <w:p w:rsidR="00416CFF" w:rsidRPr="00416CFF" w:rsidRDefault="00416CFF" w:rsidP="00416CFF">
      <w:pPr>
        <w:pStyle w:val="Default"/>
        <w:rPr>
          <w:lang w:val="ru-RU"/>
        </w:rPr>
      </w:pPr>
      <w:r w:rsidRPr="00416CFF">
        <w:rPr>
          <w:lang w:val="ru-RU"/>
        </w:rPr>
        <w:t xml:space="preserve">Внешняя политика </w:t>
      </w:r>
      <w:proofErr w:type="spellStart"/>
      <w:r w:rsidRPr="00416CFF">
        <w:rPr>
          <w:lang w:val="ru-RU"/>
        </w:rPr>
        <w:t>Цинь</w:t>
      </w:r>
      <w:proofErr w:type="spellEnd"/>
      <w:r w:rsidRPr="00416CFF">
        <w:rPr>
          <w:lang w:val="ru-RU"/>
        </w:rPr>
        <w:t xml:space="preserve"> </w:t>
      </w:r>
      <w:proofErr w:type="spellStart"/>
      <w:r w:rsidRPr="00416CFF">
        <w:rPr>
          <w:lang w:val="ru-RU"/>
        </w:rPr>
        <w:t>Шихуанди</w:t>
      </w:r>
      <w:proofErr w:type="spellEnd"/>
      <w:r w:rsidRPr="00416CFF">
        <w:rPr>
          <w:lang w:val="ru-RU"/>
        </w:rPr>
        <w:t xml:space="preserve">. Борьба с кочевниками. Строительство Великой Китайской стены. Обострение социально- политических противоречий. Крестьянские войны. Свержение династии </w:t>
      </w:r>
      <w:proofErr w:type="spellStart"/>
      <w:r w:rsidRPr="00416CFF">
        <w:rPr>
          <w:lang w:val="ru-RU"/>
        </w:rPr>
        <w:t>Цинь</w:t>
      </w:r>
      <w:proofErr w:type="spellEnd"/>
      <w:r w:rsidRPr="00416CFF">
        <w:rPr>
          <w:lang w:val="ru-RU"/>
        </w:rPr>
        <w:t xml:space="preserve">. </w:t>
      </w:r>
    </w:p>
    <w:p w:rsidR="00416CFF" w:rsidRPr="00416CFF" w:rsidRDefault="00416CFF" w:rsidP="00416CFF">
      <w:pPr>
        <w:pStyle w:val="Default"/>
      </w:pPr>
      <w:r w:rsidRPr="00416CFF">
        <w:rPr>
          <w:b/>
          <w:bCs/>
          <w:lang w:val="ru-RU"/>
        </w:rPr>
        <w:t xml:space="preserve">Империя </w:t>
      </w:r>
      <w:proofErr w:type="spellStart"/>
      <w:r w:rsidRPr="00416CFF">
        <w:rPr>
          <w:b/>
          <w:bCs/>
          <w:lang w:val="ru-RU"/>
        </w:rPr>
        <w:t>Хань</w:t>
      </w:r>
      <w:proofErr w:type="spellEnd"/>
      <w:r w:rsidRPr="00416CFF">
        <w:rPr>
          <w:b/>
          <w:bCs/>
          <w:lang w:val="ru-RU"/>
        </w:rPr>
        <w:t xml:space="preserve"> в </w:t>
      </w:r>
      <w:r w:rsidRPr="00416CFF">
        <w:rPr>
          <w:b/>
          <w:bCs/>
        </w:rPr>
        <w:t>III</w:t>
      </w:r>
      <w:r w:rsidRPr="00416CFF">
        <w:rPr>
          <w:b/>
          <w:bCs/>
          <w:lang w:val="ru-RU"/>
        </w:rPr>
        <w:t xml:space="preserve"> в. до н.э. — </w:t>
      </w:r>
      <w:r w:rsidRPr="00416CFF">
        <w:rPr>
          <w:b/>
          <w:bCs/>
        </w:rPr>
        <w:t>III</w:t>
      </w:r>
      <w:r w:rsidRPr="00416CFF">
        <w:rPr>
          <w:b/>
          <w:bCs/>
          <w:lang w:val="ru-RU"/>
        </w:rPr>
        <w:t xml:space="preserve"> в. н.э. </w:t>
      </w:r>
      <w:r w:rsidRPr="00416CFF">
        <w:rPr>
          <w:lang w:val="ru-RU"/>
        </w:rPr>
        <w:t xml:space="preserve">Политическая борьба в Китае после падения династии </w:t>
      </w:r>
      <w:proofErr w:type="spellStart"/>
      <w:r w:rsidRPr="00416CFF">
        <w:rPr>
          <w:lang w:val="ru-RU"/>
        </w:rPr>
        <w:t>Цинь</w:t>
      </w:r>
      <w:proofErr w:type="spellEnd"/>
      <w:r w:rsidRPr="00416CFF">
        <w:rPr>
          <w:lang w:val="ru-RU"/>
        </w:rPr>
        <w:t xml:space="preserve">. </w:t>
      </w:r>
      <w:proofErr w:type="spellStart"/>
      <w:r w:rsidRPr="00416CFF">
        <w:t>Основание</w:t>
      </w:r>
      <w:proofErr w:type="spellEnd"/>
      <w:r w:rsidRPr="00416CFF">
        <w:t xml:space="preserve"> </w:t>
      </w:r>
      <w:proofErr w:type="spellStart"/>
      <w:r w:rsidRPr="00416CFF">
        <w:t>новой</w:t>
      </w:r>
      <w:proofErr w:type="spellEnd"/>
      <w:r w:rsidRPr="00416CFF">
        <w:t xml:space="preserve"> </w:t>
      </w:r>
      <w:proofErr w:type="spellStart"/>
      <w:r w:rsidRPr="00416CFF">
        <w:t>династии</w:t>
      </w:r>
      <w:proofErr w:type="spellEnd"/>
      <w:r w:rsidRPr="00416CFF">
        <w:t xml:space="preserve"> </w:t>
      </w:r>
      <w:proofErr w:type="spellStart"/>
      <w:r w:rsidRPr="00416CFF">
        <w:t>Хань</w:t>
      </w:r>
      <w:proofErr w:type="spellEnd"/>
      <w:r w:rsidRPr="00416CFF">
        <w:t xml:space="preserve">. </w:t>
      </w:r>
      <w:proofErr w:type="spellStart"/>
      <w:r w:rsidRPr="00416CFF">
        <w:t>Правление</w:t>
      </w:r>
      <w:proofErr w:type="spellEnd"/>
      <w:r w:rsidRPr="00416CFF">
        <w:t xml:space="preserve"> </w:t>
      </w:r>
      <w:proofErr w:type="spellStart"/>
      <w:r w:rsidRPr="00416CFF">
        <w:t>Лю</w:t>
      </w:r>
      <w:proofErr w:type="spellEnd"/>
      <w:r w:rsidRPr="00416CFF">
        <w:t xml:space="preserve"> </w:t>
      </w:r>
      <w:proofErr w:type="spellStart"/>
      <w:r w:rsidRPr="00416CFF">
        <w:t>Бана</w:t>
      </w:r>
      <w:proofErr w:type="spellEnd"/>
      <w:r w:rsidRPr="00416CFF">
        <w:t xml:space="preserve">. </w:t>
      </w:r>
    </w:p>
    <w:p w:rsidR="00416CFF" w:rsidRPr="00416CFF" w:rsidRDefault="00416CFF" w:rsidP="00416CFF">
      <w:pPr>
        <w:pStyle w:val="Default"/>
        <w:rPr>
          <w:lang w:val="ru-RU"/>
        </w:rPr>
      </w:pPr>
      <w:r w:rsidRPr="00F31DD4">
        <w:rPr>
          <w:lang w:val="ru-RU"/>
        </w:rPr>
        <w:t xml:space="preserve">Ранняя (Старшая) династия </w:t>
      </w:r>
      <w:proofErr w:type="spellStart"/>
      <w:r w:rsidRPr="00F31DD4">
        <w:rPr>
          <w:lang w:val="ru-RU"/>
        </w:rPr>
        <w:t>Хань</w:t>
      </w:r>
      <w:proofErr w:type="spellEnd"/>
      <w:r w:rsidRPr="00F31DD4">
        <w:rPr>
          <w:lang w:val="ru-RU"/>
        </w:rPr>
        <w:t xml:space="preserve">. Внешняя политика императоров. Попытки стабилизации и централизации государства. «Золотой век» </w:t>
      </w:r>
      <w:proofErr w:type="gramStart"/>
      <w:r w:rsidRPr="00F31DD4">
        <w:rPr>
          <w:lang w:val="ru-RU"/>
        </w:rPr>
        <w:t>У-</w:t>
      </w:r>
      <w:proofErr w:type="spellStart"/>
      <w:r w:rsidRPr="00F31DD4">
        <w:rPr>
          <w:lang w:val="ru-RU"/>
        </w:rPr>
        <w:t>ди</w:t>
      </w:r>
      <w:proofErr w:type="spellEnd"/>
      <w:proofErr w:type="gramEnd"/>
      <w:r w:rsidRPr="00F31DD4">
        <w:rPr>
          <w:lang w:val="ru-RU"/>
        </w:rPr>
        <w:t xml:space="preserve">. Изменение внешнеполитической стратегии и территориальные приобретения. Продвижение Китая на запад. Предпосылки появления Великого шелкового пути. Социальный состав </w:t>
      </w:r>
      <w:proofErr w:type="spellStart"/>
      <w:r w:rsidRPr="00F31DD4">
        <w:rPr>
          <w:lang w:val="ru-RU"/>
        </w:rPr>
        <w:t>ханьского</w:t>
      </w:r>
      <w:proofErr w:type="spellEnd"/>
      <w:r w:rsidRPr="00F31DD4">
        <w:rPr>
          <w:lang w:val="ru-RU"/>
        </w:rPr>
        <w:t xml:space="preserve"> общества. </w:t>
      </w:r>
      <w:r w:rsidRPr="00416CFF">
        <w:rPr>
          <w:lang w:val="ru-RU"/>
        </w:rPr>
        <w:t>Усиление рабства,</w:t>
      </w:r>
      <w:r>
        <w:rPr>
          <w:lang w:val="ru-RU"/>
        </w:rPr>
        <w:t xml:space="preserve"> </w:t>
      </w:r>
      <w:r w:rsidRPr="00416CFF">
        <w:rPr>
          <w:lang w:val="ru-RU"/>
        </w:rPr>
        <w:t xml:space="preserve">ухудшение положения свободных. Назревание социально-политического кризиса. </w:t>
      </w:r>
    </w:p>
    <w:p w:rsidR="00416CFF" w:rsidRPr="00416CFF" w:rsidRDefault="00416CFF" w:rsidP="00416CFF">
      <w:pPr>
        <w:pStyle w:val="Default"/>
        <w:rPr>
          <w:lang w:val="ru-RU"/>
        </w:rPr>
      </w:pPr>
      <w:r w:rsidRPr="00416CFF">
        <w:rPr>
          <w:lang w:val="ru-RU"/>
        </w:rPr>
        <w:t xml:space="preserve">Народные восстания в </w:t>
      </w:r>
      <w:r w:rsidRPr="00416CFF">
        <w:t>I</w:t>
      </w:r>
      <w:r w:rsidRPr="00416CFF">
        <w:rPr>
          <w:lang w:val="ru-RU"/>
        </w:rPr>
        <w:t xml:space="preserve"> в. н.э. Реформы Ван </w:t>
      </w:r>
      <w:proofErr w:type="spellStart"/>
      <w:r w:rsidRPr="00416CFF">
        <w:rPr>
          <w:lang w:val="ru-RU"/>
        </w:rPr>
        <w:t>Мана</w:t>
      </w:r>
      <w:proofErr w:type="spellEnd"/>
      <w:r w:rsidRPr="00416CFF">
        <w:rPr>
          <w:lang w:val="ru-RU"/>
        </w:rPr>
        <w:t>. Восстание «</w:t>
      </w:r>
      <w:proofErr w:type="spellStart"/>
      <w:r w:rsidRPr="00416CFF">
        <w:rPr>
          <w:lang w:val="ru-RU"/>
        </w:rPr>
        <w:t>краснобровых</w:t>
      </w:r>
      <w:proofErr w:type="spellEnd"/>
      <w:r w:rsidRPr="00416CFF">
        <w:rPr>
          <w:lang w:val="ru-RU"/>
        </w:rPr>
        <w:t xml:space="preserve">». </w:t>
      </w:r>
    </w:p>
    <w:p w:rsidR="00416CFF" w:rsidRPr="00F31DD4" w:rsidRDefault="00416CFF" w:rsidP="00416CFF">
      <w:pPr>
        <w:pStyle w:val="Default"/>
        <w:rPr>
          <w:lang w:val="ru-RU"/>
        </w:rPr>
      </w:pPr>
      <w:r w:rsidRPr="00416CFF">
        <w:rPr>
          <w:lang w:val="ru-RU"/>
        </w:rPr>
        <w:t xml:space="preserve">Правление Поздней (Младшей) династии </w:t>
      </w:r>
      <w:proofErr w:type="spellStart"/>
      <w:r w:rsidRPr="00416CFF">
        <w:rPr>
          <w:lang w:val="ru-RU"/>
        </w:rPr>
        <w:t>Хань</w:t>
      </w:r>
      <w:proofErr w:type="spellEnd"/>
      <w:r w:rsidRPr="00416CFF">
        <w:rPr>
          <w:lang w:val="ru-RU"/>
        </w:rPr>
        <w:t xml:space="preserve">. Внутренняя и внешняя политика. Социально-экономические реформы и стабилизация положения в стране. Борьба с племенами </w:t>
      </w:r>
      <w:proofErr w:type="spellStart"/>
      <w:r w:rsidRPr="00416CFF">
        <w:rPr>
          <w:lang w:val="ru-RU"/>
        </w:rPr>
        <w:t>сюнну</w:t>
      </w:r>
      <w:proofErr w:type="spellEnd"/>
      <w:r w:rsidRPr="00416CFF">
        <w:rPr>
          <w:lang w:val="ru-RU"/>
        </w:rPr>
        <w:t xml:space="preserve">, </w:t>
      </w:r>
      <w:proofErr w:type="spellStart"/>
      <w:r w:rsidRPr="00416CFF">
        <w:rPr>
          <w:lang w:val="ru-RU"/>
        </w:rPr>
        <w:t>сяньби</w:t>
      </w:r>
      <w:proofErr w:type="spellEnd"/>
      <w:r w:rsidRPr="00416CFF">
        <w:rPr>
          <w:lang w:val="ru-RU"/>
        </w:rPr>
        <w:t xml:space="preserve">, </w:t>
      </w:r>
      <w:proofErr w:type="spellStart"/>
      <w:r w:rsidRPr="00416CFF">
        <w:rPr>
          <w:lang w:val="ru-RU"/>
        </w:rPr>
        <w:t>цян</w:t>
      </w:r>
      <w:proofErr w:type="spellEnd"/>
      <w:r w:rsidRPr="00416CFF">
        <w:rPr>
          <w:lang w:val="ru-RU"/>
        </w:rPr>
        <w:t xml:space="preserve">. Отношения с Парфией. Демографические и этнические процессы в </w:t>
      </w:r>
      <w:proofErr w:type="spellStart"/>
      <w:r w:rsidRPr="00416CFF">
        <w:rPr>
          <w:lang w:val="ru-RU"/>
        </w:rPr>
        <w:t>позднеханьской</w:t>
      </w:r>
      <w:proofErr w:type="spellEnd"/>
      <w:r w:rsidRPr="00416CFF">
        <w:rPr>
          <w:lang w:val="ru-RU"/>
        </w:rPr>
        <w:t xml:space="preserve"> империи. Процесс феодализации в Древнем Китае. Политические и социальные движения. Восстание «желтых повязок». </w:t>
      </w:r>
      <w:r w:rsidRPr="00F31DD4">
        <w:rPr>
          <w:lang w:val="ru-RU"/>
        </w:rPr>
        <w:t xml:space="preserve">Кризис империи </w:t>
      </w:r>
      <w:proofErr w:type="spellStart"/>
      <w:r w:rsidRPr="00F31DD4">
        <w:rPr>
          <w:lang w:val="ru-RU"/>
        </w:rPr>
        <w:t>Хань</w:t>
      </w:r>
      <w:proofErr w:type="spellEnd"/>
      <w:r w:rsidRPr="00F31DD4">
        <w:rPr>
          <w:lang w:val="ru-RU"/>
        </w:rPr>
        <w:t xml:space="preserve">. </w:t>
      </w:r>
    </w:p>
    <w:p w:rsidR="00416CFF" w:rsidRDefault="00416CFF" w:rsidP="00416CFF">
      <w:pPr>
        <w:rPr>
          <w:rFonts w:ascii="Times New Roman" w:hAnsi="Times New Roman" w:cs="Times New Roman"/>
          <w:sz w:val="24"/>
          <w:szCs w:val="24"/>
        </w:rPr>
      </w:pPr>
      <w:r w:rsidRPr="00416CFF">
        <w:rPr>
          <w:rFonts w:ascii="Times New Roman" w:hAnsi="Times New Roman" w:cs="Times New Roman"/>
          <w:b/>
          <w:bCs/>
          <w:sz w:val="24"/>
          <w:szCs w:val="24"/>
        </w:rPr>
        <w:t xml:space="preserve">Культура Древнего Китая. </w:t>
      </w:r>
      <w:r w:rsidRPr="00416CFF">
        <w:rPr>
          <w:rFonts w:ascii="Times New Roman" w:hAnsi="Times New Roman" w:cs="Times New Roman"/>
          <w:sz w:val="24"/>
          <w:szCs w:val="24"/>
        </w:rPr>
        <w:t>Китайская иероглифическая письменность. Мифология и религия. Культ предков. Философские и религиозные системы. Проникновение буддизма в Китай. Литература и ее жанры. Архитектура. Древнекитайская наука: математика, астрономия, медицина. Изобретения. Влияние китайской культуры на соседние народы.</w:t>
      </w:r>
    </w:p>
    <w:p w:rsidR="00C34A4B" w:rsidRDefault="00C34A4B" w:rsidP="00416CFF">
      <w:pPr>
        <w:pStyle w:val="Default"/>
        <w:rPr>
          <w:b/>
          <w:bCs/>
          <w:lang w:val="ru-RU"/>
        </w:rPr>
      </w:pPr>
    </w:p>
    <w:p w:rsidR="00416CFF" w:rsidRDefault="00416CFF" w:rsidP="00416CFF">
      <w:pPr>
        <w:pStyle w:val="Default"/>
        <w:rPr>
          <w:b/>
          <w:bCs/>
          <w:lang w:val="ru-RU"/>
        </w:rPr>
      </w:pPr>
      <w:r w:rsidRPr="00C34A4B">
        <w:rPr>
          <w:b/>
          <w:bCs/>
          <w:lang w:val="ru-RU"/>
        </w:rPr>
        <w:t xml:space="preserve">РЕКОМЕНДУЕМАЯ ЛИТЕРАТУРА </w:t>
      </w:r>
    </w:p>
    <w:p w:rsidR="00416CFF" w:rsidRPr="00C34A4B" w:rsidRDefault="00416CFF" w:rsidP="00416CFF">
      <w:pPr>
        <w:pStyle w:val="Default"/>
        <w:rPr>
          <w:lang w:val="ru-RU"/>
        </w:rPr>
      </w:pPr>
      <w:r w:rsidRPr="00C34A4B">
        <w:rPr>
          <w:b/>
          <w:bCs/>
          <w:i/>
          <w:iCs/>
          <w:lang w:val="ru-RU"/>
        </w:rPr>
        <w:t xml:space="preserve">Общие работы </w:t>
      </w:r>
    </w:p>
    <w:p w:rsidR="00416CFF" w:rsidRPr="00C34A4B" w:rsidRDefault="00416CFF" w:rsidP="00416CFF">
      <w:pPr>
        <w:pStyle w:val="Default"/>
        <w:rPr>
          <w:lang w:val="ru-RU"/>
        </w:rPr>
      </w:pPr>
      <w:r w:rsidRPr="00C34A4B">
        <w:rPr>
          <w:lang w:val="ru-RU"/>
        </w:rPr>
        <w:t xml:space="preserve">Васильев Л.С. История религий Востока. М., 2015. </w:t>
      </w:r>
    </w:p>
    <w:p w:rsidR="00416CFF" w:rsidRPr="00C34A4B" w:rsidRDefault="00416CFF" w:rsidP="00416CFF">
      <w:pPr>
        <w:pStyle w:val="Default"/>
        <w:rPr>
          <w:lang w:val="ru-RU"/>
        </w:rPr>
      </w:pPr>
      <w:r w:rsidRPr="00C34A4B">
        <w:rPr>
          <w:lang w:val="ru-RU"/>
        </w:rPr>
        <w:t xml:space="preserve">Всемирная история. Т. 1: Древний мир. М., 2011. </w:t>
      </w:r>
    </w:p>
    <w:p w:rsidR="00416CFF" w:rsidRPr="00C34A4B" w:rsidRDefault="00416CFF" w:rsidP="00416CFF">
      <w:pPr>
        <w:pStyle w:val="Default"/>
        <w:rPr>
          <w:lang w:val="ru-RU"/>
        </w:rPr>
      </w:pPr>
      <w:proofErr w:type="spellStart"/>
      <w:r w:rsidRPr="00C34A4B">
        <w:rPr>
          <w:lang w:val="ru-RU"/>
        </w:rPr>
        <w:lastRenderedPageBreak/>
        <w:t>Деопик</w:t>
      </w:r>
      <w:proofErr w:type="spellEnd"/>
      <w:r w:rsidRPr="00C34A4B">
        <w:rPr>
          <w:lang w:val="ru-RU"/>
        </w:rPr>
        <w:t xml:space="preserve"> Д. В. История Древнего Востока: курс лекций. М., 1998. </w:t>
      </w:r>
    </w:p>
    <w:p w:rsidR="00416CFF" w:rsidRPr="00C34A4B" w:rsidRDefault="00416CFF" w:rsidP="00416CFF">
      <w:pPr>
        <w:pStyle w:val="Default"/>
        <w:rPr>
          <w:lang w:val="ru-RU"/>
        </w:rPr>
      </w:pPr>
      <w:r w:rsidRPr="00C34A4B">
        <w:rPr>
          <w:lang w:val="ru-RU"/>
        </w:rPr>
        <w:t xml:space="preserve">История Востока. Т.1: Восток в древности. М., 2009. </w:t>
      </w:r>
    </w:p>
    <w:p w:rsidR="00416CFF" w:rsidRPr="00C34A4B" w:rsidRDefault="00416CFF" w:rsidP="00416CFF">
      <w:pPr>
        <w:pStyle w:val="Default"/>
        <w:rPr>
          <w:lang w:val="ru-RU"/>
        </w:rPr>
      </w:pPr>
      <w:r w:rsidRPr="00C34A4B">
        <w:rPr>
          <w:lang w:val="ru-RU"/>
        </w:rPr>
        <w:t xml:space="preserve">История Древнего Востока / под ред. В.И. Кузищина. М., 2012. </w:t>
      </w:r>
    </w:p>
    <w:p w:rsidR="00416CFF" w:rsidRPr="00C34A4B" w:rsidRDefault="00416CFF" w:rsidP="00416CFF">
      <w:pPr>
        <w:pStyle w:val="Default"/>
        <w:rPr>
          <w:lang w:val="ru-RU"/>
        </w:rPr>
      </w:pPr>
      <w:r w:rsidRPr="00C34A4B">
        <w:rPr>
          <w:lang w:val="ru-RU"/>
        </w:rPr>
        <w:t xml:space="preserve">Мифологии Древнего мира. СПб., 2005. </w:t>
      </w:r>
    </w:p>
    <w:p w:rsidR="00416CFF" w:rsidRPr="00C34A4B" w:rsidRDefault="00416CFF" w:rsidP="00416CFF">
      <w:pPr>
        <w:pStyle w:val="Default"/>
        <w:rPr>
          <w:lang w:val="ru-RU"/>
        </w:rPr>
      </w:pPr>
      <w:r w:rsidRPr="00C34A4B">
        <w:rPr>
          <w:lang w:val="ru-RU"/>
        </w:rPr>
        <w:t xml:space="preserve">Хрестоматия Древнего Востока. М., 1980. Ч. 1—2. </w:t>
      </w:r>
    </w:p>
    <w:p w:rsidR="00416CFF" w:rsidRPr="00C34A4B" w:rsidRDefault="00416CFF" w:rsidP="00416CFF">
      <w:pPr>
        <w:pStyle w:val="Default"/>
        <w:rPr>
          <w:lang w:val="ru-RU"/>
        </w:rPr>
      </w:pPr>
      <w:r w:rsidRPr="00C34A4B">
        <w:rPr>
          <w:b/>
          <w:bCs/>
          <w:i/>
          <w:iCs/>
          <w:lang w:val="ru-RU"/>
        </w:rPr>
        <w:t xml:space="preserve">Египет </w:t>
      </w:r>
    </w:p>
    <w:p w:rsidR="00F43194" w:rsidRPr="00C34A4B" w:rsidRDefault="00F43194" w:rsidP="00C34A4B">
      <w:pPr>
        <w:pStyle w:val="Default"/>
        <w:rPr>
          <w:lang w:val="ru-RU"/>
        </w:rPr>
      </w:pPr>
      <w:proofErr w:type="spellStart"/>
      <w:r w:rsidRPr="00C34A4B">
        <w:rPr>
          <w:lang w:val="ru-RU"/>
        </w:rPr>
        <w:t>Берлев</w:t>
      </w:r>
      <w:proofErr w:type="spellEnd"/>
      <w:r w:rsidRPr="00C34A4B">
        <w:rPr>
          <w:lang w:val="ru-RU"/>
        </w:rPr>
        <w:t xml:space="preserve"> О.Д. Общественные отношения в Египте эпохи Среднего царства. М., 1978. </w:t>
      </w:r>
    </w:p>
    <w:p w:rsidR="00F43194" w:rsidRPr="00C34A4B" w:rsidRDefault="00F43194" w:rsidP="00F43194">
      <w:pPr>
        <w:pStyle w:val="Default"/>
        <w:rPr>
          <w:lang w:val="ru-RU"/>
        </w:rPr>
      </w:pPr>
      <w:r w:rsidRPr="00C34A4B">
        <w:rPr>
          <w:lang w:val="ru-RU"/>
        </w:rPr>
        <w:t xml:space="preserve">Жак К. Египет великих фараонов: история и легенда. М., 1992. </w:t>
      </w:r>
    </w:p>
    <w:p w:rsidR="00F43194" w:rsidRPr="00C34A4B" w:rsidRDefault="00F43194" w:rsidP="00F43194">
      <w:pPr>
        <w:pStyle w:val="Default"/>
        <w:rPr>
          <w:lang w:val="ru-RU"/>
        </w:rPr>
      </w:pPr>
      <w:proofErr w:type="spellStart"/>
      <w:r w:rsidRPr="00C34A4B">
        <w:rPr>
          <w:lang w:val="ru-RU"/>
        </w:rPr>
        <w:t>Замаровский</w:t>
      </w:r>
      <w:proofErr w:type="spellEnd"/>
      <w:r w:rsidRPr="00C34A4B">
        <w:rPr>
          <w:lang w:val="ru-RU"/>
        </w:rPr>
        <w:t xml:space="preserve"> В. Их величества пирамиды. М., 1986. </w:t>
      </w:r>
    </w:p>
    <w:p w:rsidR="00F43194" w:rsidRPr="00C34A4B" w:rsidRDefault="00F43194" w:rsidP="00F43194">
      <w:pPr>
        <w:pStyle w:val="Default"/>
        <w:rPr>
          <w:lang w:val="ru-RU"/>
        </w:rPr>
      </w:pPr>
      <w:r w:rsidRPr="00C34A4B">
        <w:rPr>
          <w:lang w:val="ru-RU"/>
        </w:rPr>
        <w:t xml:space="preserve">Картер Г. Гробница Тутанхамона. М., 1959. </w:t>
      </w:r>
    </w:p>
    <w:p w:rsidR="00F43194" w:rsidRPr="00C34A4B" w:rsidRDefault="00F43194" w:rsidP="00F43194">
      <w:pPr>
        <w:pStyle w:val="Default"/>
        <w:rPr>
          <w:lang w:val="ru-RU"/>
        </w:rPr>
      </w:pPr>
      <w:proofErr w:type="spellStart"/>
      <w:r w:rsidRPr="00C34A4B">
        <w:rPr>
          <w:lang w:val="ru-RU"/>
        </w:rPr>
        <w:t>Котрелл</w:t>
      </w:r>
      <w:proofErr w:type="spellEnd"/>
      <w:r w:rsidRPr="00C34A4B">
        <w:rPr>
          <w:lang w:val="ru-RU"/>
        </w:rPr>
        <w:t xml:space="preserve"> Л. Во времена фараонов. М., 1982. </w:t>
      </w:r>
    </w:p>
    <w:p w:rsidR="00F43194" w:rsidRPr="00C34A4B" w:rsidRDefault="00F43194" w:rsidP="00C34A4B">
      <w:pPr>
        <w:pStyle w:val="Default"/>
        <w:rPr>
          <w:lang w:val="ru-RU"/>
        </w:rPr>
      </w:pPr>
      <w:r w:rsidRPr="00C34A4B">
        <w:rPr>
          <w:lang w:val="ru-RU"/>
        </w:rPr>
        <w:t xml:space="preserve">Лурье И.М. Очерки египетского права </w:t>
      </w:r>
      <w:r w:rsidRPr="00C34A4B">
        <w:t>XVI</w:t>
      </w:r>
      <w:r w:rsidRPr="00C34A4B">
        <w:rPr>
          <w:lang w:val="ru-RU"/>
        </w:rPr>
        <w:t>–</w:t>
      </w:r>
      <w:r w:rsidRPr="00C34A4B">
        <w:t>X</w:t>
      </w:r>
      <w:r w:rsidRPr="00C34A4B">
        <w:rPr>
          <w:lang w:val="ru-RU"/>
        </w:rPr>
        <w:t xml:space="preserve"> вв. до н.э. Л., 1960. </w:t>
      </w:r>
    </w:p>
    <w:p w:rsidR="00F43194" w:rsidRPr="00C34A4B" w:rsidRDefault="00F43194" w:rsidP="00F43194">
      <w:pPr>
        <w:pStyle w:val="Default"/>
        <w:rPr>
          <w:lang w:val="ru-RU"/>
        </w:rPr>
      </w:pPr>
      <w:proofErr w:type="spellStart"/>
      <w:r w:rsidRPr="00C34A4B">
        <w:rPr>
          <w:lang w:val="ru-RU"/>
        </w:rPr>
        <w:t>Матье</w:t>
      </w:r>
      <w:proofErr w:type="spellEnd"/>
      <w:r w:rsidRPr="00C34A4B">
        <w:rPr>
          <w:lang w:val="ru-RU"/>
        </w:rPr>
        <w:t xml:space="preserve"> М.Э. Искусство Древнего Египта. М.; Л., 1961. </w:t>
      </w:r>
    </w:p>
    <w:p w:rsidR="00F43194" w:rsidRPr="00C34A4B" w:rsidRDefault="00F43194" w:rsidP="00F43194">
      <w:pPr>
        <w:pStyle w:val="Default"/>
        <w:rPr>
          <w:lang w:val="ru-RU"/>
        </w:rPr>
      </w:pPr>
      <w:r w:rsidRPr="00C34A4B">
        <w:rPr>
          <w:lang w:val="ru-RU"/>
        </w:rPr>
        <w:t xml:space="preserve">Монте П. Египет Рамсесов: повседневная жизнь египтян во времена великих фараонов. М., 1989. </w:t>
      </w:r>
    </w:p>
    <w:p w:rsidR="00F43194" w:rsidRPr="00C34A4B" w:rsidRDefault="00F43194" w:rsidP="00F43194">
      <w:pPr>
        <w:pStyle w:val="Default"/>
        <w:rPr>
          <w:lang w:val="ru-RU"/>
        </w:rPr>
      </w:pPr>
      <w:r w:rsidRPr="00C34A4B">
        <w:rPr>
          <w:lang w:val="ru-RU"/>
        </w:rPr>
        <w:t xml:space="preserve">Перепелкин Ю.Я. Переворот </w:t>
      </w:r>
      <w:proofErr w:type="spellStart"/>
      <w:r w:rsidRPr="00C34A4B">
        <w:rPr>
          <w:lang w:val="ru-RU"/>
        </w:rPr>
        <w:t>Аменхотпа</w:t>
      </w:r>
      <w:proofErr w:type="spellEnd"/>
      <w:r w:rsidRPr="00C34A4B">
        <w:rPr>
          <w:lang w:val="ru-RU"/>
        </w:rPr>
        <w:t xml:space="preserve"> </w:t>
      </w:r>
      <w:r w:rsidRPr="00C34A4B">
        <w:t>IV</w:t>
      </w:r>
      <w:r w:rsidRPr="00C34A4B">
        <w:rPr>
          <w:lang w:val="ru-RU"/>
        </w:rPr>
        <w:t xml:space="preserve">. М., 1967. Ч. 1; М., 1984. Ч.2. </w:t>
      </w:r>
    </w:p>
    <w:p w:rsidR="00F43194" w:rsidRPr="00C34A4B" w:rsidRDefault="00F43194" w:rsidP="00F43194">
      <w:pPr>
        <w:pStyle w:val="Default"/>
        <w:rPr>
          <w:lang w:val="ru-RU"/>
        </w:rPr>
      </w:pPr>
      <w:r w:rsidRPr="00C34A4B">
        <w:rPr>
          <w:lang w:val="ru-RU"/>
        </w:rPr>
        <w:t xml:space="preserve">Перепелкин Ю.Я. Хозяйство староегипетских вельмож. М., 1988. </w:t>
      </w:r>
    </w:p>
    <w:p w:rsidR="00F43194" w:rsidRPr="00C34A4B" w:rsidRDefault="00F43194" w:rsidP="00F43194">
      <w:pPr>
        <w:pStyle w:val="Default"/>
        <w:rPr>
          <w:lang w:val="ru-RU"/>
        </w:rPr>
      </w:pPr>
      <w:r w:rsidRPr="00C34A4B">
        <w:rPr>
          <w:lang w:val="ru-RU"/>
        </w:rPr>
        <w:t xml:space="preserve">Рак И.В. Египетская мифология. М., 2004. </w:t>
      </w:r>
    </w:p>
    <w:p w:rsidR="00F43194" w:rsidRPr="00C34A4B" w:rsidRDefault="00F43194" w:rsidP="00F43194">
      <w:pPr>
        <w:pStyle w:val="Default"/>
        <w:rPr>
          <w:lang w:val="ru-RU"/>
        </w:rPr>
      </w:pPr>
      <w:r w:rsidRPr="00C34A4B">
        <w:rPr>
          <w:lang w:val="ru-RU"/>
        </w:rPr>
        <w:t xml:space="preserve">Ривз Н. Эхнатон. Лжепророк Египта. М., 2014. </w:t>
      </w:r>
    </w:p>
    <w:p w:rsidR="005F38C4" w:rsidRPr="005F38C4" w:rsidRDefault="005F38C4" w:rsidP="00F43194">
      <w:pPr>
        <w:pStyle w:val="Default"/>
        <w:rPr>
          <w:b/>
          <w:i/>
          <w:lang w:val="ru-RU"/>
        </w:rPr>
      </w:pPr>
      <w:r w:rsidRPr="005F38C4">
        <w:rPr>
          <w:b/>
          <w:i/>
          <w:lang w:val="ru-RU"/>
        </w:rPr>
        <w:t>Древняя Месопотамия</w:t>
      </w:r>
    </w:p>
    <w:p w:rsidR="00F43194" w:rsidRPr="00C34A4B" w:rsidRDefault="00F43194" w:rsidP="00F43194">
      <w:pPr>
        <w:pStyle w:val="Default"/>
        <w:rPr>
          <w:lang w:val="ru-RU"/>
        </w:rPr>
      </w:pPr>
      <w:r w:rsidRPr="00C34A4B">
        <w:rPr>
          <w:lang w:val="ru-RU"/>
        </w:rPr>
        <w:t xml:space="preserve">Вайман А.А. Шумеро-вавилонская математика. М., 1961. </w:t>
      </w:r>
    </w:p>
    <w:p w:rsidR="00F43194" w:rsidRPr="00C34A4B" w:rsidRDefault="00F43194" w:rsidP="00F43194">
      <w:pPr>
        <w:pStyle w:val="Default"/>
        <w:rPr>
          <w:lang w:val="ru-RU"/>
        </w:rPr>
      </w:pPr>
      <w:proofErr w:type="spellStart"/>
      <w:r w:rsidRPr="00C34A4B">
        <w:rPr>
          <w:lang w:val="ru-RU"/>
        </w:rPr>
        <w:t>Дандамаев</w:t>
      </w:r>
      <w:proofErr w:type="spellEnd"/>
      <w:r w:rsidRPr="00C34A4B">
        <w:rPr>
          <w:lang w:val="ru-RU"/>
        </w:rPr>
        <w:t xml:space="preserve"> М.А. Вавилонские писцы. М., 1983. </w:t>
      </w:r>
    </w:p>
    <w:p w:rsidR="00F43194" w:rsidRPr="00C34A4B" w:rsidRDefault="00F43194" w:rsidP="00F43194">
      <w:pPr>
        <w:pStyle w:val="Default"/>
        <w:rPr>
          <w:lang w:val="ru-RU"/>
        </w:rPr>
      </w:pPr>
      <w:r w:rsidRPr="00C34A4B">
        <w:rPr>
          <w:lang w:val="ru-RU"/>
        </w:rPr>
        <w:t xml:space="preserve">Дьяконов И.М. Общественный и государственный строй древнего </w:t>
      </w:r>
      <w:proofErr w:type="spellStart"/>
      <w:r w:rsidRPr="00C34A4B">
        <w:rPr>
          <w:lang w:val="ru-RU"/>
        </w:rPr>
        <w:t>Двуречья</w:t>
      </w:r>
      <w:proofErr w:type="spellEnd"/>
      <w:r w:rsidRPr="00C34A4B">
        <w:rPr>
          <w:lang w:val="ru-RU"/>
        </w:rPr>
        <w:t xml:space="preserve">: Шумер. М., 1959. </w:t>
      </w:r>
    </w:p>
    <w:p w:rsidR="00F43194" w:rsidRPr="00C34A4B" w:rsidRDefault="00F43194" w:rsidP="00F43194">
      <w:pPr>
        <w:pStyle w:val="Default"/>
        <w:rPr>
          <w:lang w:val="ru-RU"/>
        </w:rPr>
      </w:pPr>
      <w:r w:rsidRPr="00C34A4B">
        <w:rPr>
          <w:lang w:val="ru-RU"/>
        </w:rPr>
        <w:t xml:space="preserve">Емельянов В.В. Древний Шумер. Очерки культуры. СПб., 2003. </w:t>
      </w:r>
    </w:p>
    <w:p w:rsidR="00F43194" w:rsidRPr="00C34A4B" w:rsidRDefault="00F43194" w:rsidP="00F43194">
      <w:pPr>
        <w:pStyle w:val="Default"/>
        <w:rPr>
          <w:lang w:val="ru-RU"/>
        </w:rPr>
      </w:pPr>
      <w:r w:rsidRPr="00C34A4B">
        <w:rPr>
          <w:lang w:val="ru-RU"/>
        </w:rPr>
        <w:t xml:space="preserve">Емельянов В.В. </w:t>
      </w:r>
      <w:proofErr w:type="spellStart"/>
      <w:r w:rsidRPr="00C34A4B">
        <w:rPr>
          <w:lang w:val="ru-RU"/>
        </w:rPr>
        <w:t>Ниппурский</w:t>
      </w:r>
      <w:proofErr w:type="spellEnd"/>
      <w:r w:rsidRPr="00C34A4B">
        <w:rPr>
          <w:lang w:val="ru-RU"/>
        </w:rPr>
        <w:t xml:space="preserve"> календарь и ранняя история Зодиака. СПб., 1999. </w:t>
      </w:r>
      <w:proofErr w:type="spellStart"/>
      <w:r w:rsidRPr="00C34A4B">
        <w:rPr>
          <w:lang w:val="ru-RU"/>
        </w:rPr>
        <w:t>Кьера</w:t>
      </w:r>
      <w:proofErr w:type="spellEnd"/>
      <w:r w:rsidRPr="00C34A4B">
        <w:rPr>
          <w:lang w:val="ru-RU"/>
        </w:rPr>
        <w:t xml:space="preserve"> Э. Они писали на глине. М., 1984. </w:t>
      </w:r>
    </w:p>
    <w:p w:rsidR="00F43194" w:rsidRPr="00C34A4B" w:rsidRDefault="00F43194" w:rsidP="00F43194">
      <w:pPr>
        <w:pStyle w:val="Default"/>
        <w:rPr>
          <w:lang w:val="ru-RU"/>
        </w:rPr>
      </w:pPr>
      <w:proofErr w:type="spellStart"/>
      <w:r w:rsidRPr="00C34A4B">
        <w:rPr>
          <w:lang w:val="ru-RU"/>
        </w:rPr>
        <w:t>Оппенхейм</w:t>
      </w:r>
      <w:proofErr w:type="spellEnd"/>
      <w:r w:rsidRPr="00C34A4B">
        <w:rPr>
          <w:lang w:val="ru-RU"/>
        </w:rPr>
        <w:t xml:space="preserve"> А.Л. Древняя Месопотамия: портрет погибшей цивилизации. М., 1980. </w:t>
      </w:r>
    </w:p>
    <w:p w:rsidR="00F43194" w:rsidRPr="00C34A4B" w:rsidRDefault="00F43194" w:rsidP="00F43194">
      <w:pPr>
        <w:pStyle w:val="Default"/>
        <w:rPr>
          <w:lang w:val="ru-RU"/>
        </w:rPr>
      </w:pPr>
      <w:proofErr w:type="spellStart"/>
      <w:r w:rsidRPr="00C34A4B">
        <w:rPr>
          <w:lang w:val="ru-RU"/>
        </w:rPr>
        <w:t>Хинц</w:t>
      </w:r>
      <w:proofErr w:type="spellEnd"/>
      <w:r w:rsidRPr="00C34A4B">
        <w:rPr>
          <w:lang w:val="ru-RU"/>
        </w:rPr>
        <w:t xml:space="preserve"> В. Государство Элам. М., 1977. </w:t>
      </w:r>
    </w:p>
    <w:p w:rsidR="00F43194" w:rsidRPr="00C34A4B" w:rsidRDefault="00F43194" w:rsidP="00F43194">
      <w:pPr>
        <w:pStyle w:val="Default"/>
        <w:rPr>
          <w:lang w:val="ru-RU"/>
        </w:rPr>
      </w:pPr>
      <w:r w:rsidRPr="00C34A4B">
        <w:rPr>
          <w:lang w:val="ru-RU"/>
        </w:rPr>
        <w:t xml:space="preserve">Эпос о Гильгамеше. О все видавшем. М.; Л., 1961. </w:t>
      </w:r>
    </w:p>
    <w:p w:rsidR="00F43194" w:rsidRPr="00C34A4B" w:rsidRDefault="00F43194" w:rsidP="00F43194">
      <w:pPr>
        <w:pStyle w:val="Default"/>
        <w:rPr>
          <w:lang w:val="ru-RU"/>
        </w:rPr>
      </w:pPr>
      <w:r w:rsidRPr="00C34A4B">
        <w:rPr>
          <w:b/>
          <w:bCs/>
          <w:i/>
          <w:iCs/>
          <w:lang w:val="ru-RU"/>
        </w:rPr>
        <w:t xml:space="preserve">Малая Азия и хетты </w:t>
      </w:r>
    </w:p>
    <w:p w:rsidR="00F43194" w:rsidRPr="00C34A4B" w:rsidRDefault="00F43194" w:rsidP="00F43194">
      <w:pPr>
        <w:pStyle w:val="Default"/>
        <w:rPr>
          <w:lang w:val="ru-RU"/>
        </w:rPr>
      </w:pPr>
      <w:proofErr w:type="spellStart"/>
      <w:r w:rsidRPr="00C34A4B">
        <w:rPr>
          <w:lang w:val="ru-RU"/>
        </w:rPr>
        <w:t>Герни</w:t>
      </w:r>
      <w:proofErr w:type="spellEnd"/>
      <w:r w:rsidRPr="00C34A4B">
        <w:rPr>
          <w:lang w:val="ru-RU"/>
        </w:rPr>
        <w:t xml:space="preserve"> О.Р. Хетты. М., 1987. </w:t>
      </w:r>
    </w:p>
    <w:p w:rsidR="00F43194" w:rsidRPr="00C34A4B" w:rsidRDefault="00F43194" w:rsidP="00F43194">
      <w:pPr>
        <w:pStyle w:val="Default"/>
        <w:rPr>
          <w:lang w:val="ru-RU"/>
        </w:rPr>
      </w:pPr>
      <w:proofErr w:type="spellStart"/>
      <w:r w:rsidRPr="00C34A4B">
        <w:rPr>
          <w:lang w:val="ru-RU"/>
        </w:rPr>
        <w:t>Замаровский</w:t>
      </w:r>
      <w:proofErr w:type="spellEnd"/>
      <w:r w:rsidRPr="00C34A4B">
        <w:rPr>
          <w:lang w:val="ru-RU"/>
        </w:rPr>
        <w:t xml:space="preserve"> Д. Тайны хеттов. М., 1968. </w:t>
      </w:r>
    </w:p>
    <w:p w:rsidR="00F43194" w:rsidRPr="00C34A4B" w:rsidRDefault="00F43194" w:rsidP="00A555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34A4B">
        <w:rPr>
          <w:rFonts w:ascii="Times New Roman" w:hAnsi="Times New Roman" w:cs="Times New Roman"/>
          <w:sz w:val="24"/>
          <w:szCs w:val="24"/>
        </w:rPr>
        <w:t>Маккуин</w:t>
      </w:r>
      <w:proofErr w:type="spellEnd"/>
      <w:r w:rsidRPr="00C34A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4A4B">
        <w:rPr>
          <w:rFonts w:ascii="Times New Roman" w:hAnsi="Times New Roman" w:cs="Times New Roman"/>
          <w:sz w:val="24"/>
          <w:szCs w:val="24"/>
        </w:rPr>
        <w:t>Дж.Г</w:t>
      </w:r>
      <w:proofErr w:type="spellEnd"/>
      <w:r w:rsidRPr="00C34A4B">
        <w:rPr>
          <w:rFonts w:ascii="Times New Roman" w:hAnsi="Times New Roman" w:cs="Times New Roman"/>
          <w:sz w:val="24"/>
          <w:szCs w:val="24"/>
        </w:rPr>
        <w:t>. Хетты и их современники в Малой Азии. М., 1983.</w:t>
      </w:r>
    </w:p>
    <w:p w:rsidR="00F43194" w:rsidRPr="00C34A4B" w:rsidRDefault="00F43194" w:rsidP="00F43194">
      <w:pPr>
        <w:pStyle w:val="Default"/>
        <w:rPr>
          <w:lang w:val="ru-RU"/>
        </w:rPr>
      </w:pPr>
      <w:r w:rsidRPr="00C34A4B">
        <w:rPr>
          <w:b/>
          <w:bCs/>
          <w:i/>
          <w:iCs/>
          <w:lang w:val="ru-RU"/>
        </w:rPr>
        <w:t xml:space="preserve">Сирия, Финикия и Палестина </w:t>
      </w:r>
    </w:p>
    <w:p w:rsidR="00F43194" w:rsidRPr="00C34A4B" w:rsidRDefault="00F43194" w:rsidP="00F43194">
      <w:pPr>
        <w:pStyle w:val="Default"/>
        <w:rPr>
          <w:lang w:val="ru-RU"/>
        </w:rPr>
      </w:pPr>
      <w:r w:rsidRPr="00C34A4B">
        <w:rPr>
          <w:lang w:val="ru-RU"/>
        </w:rPr>
        <w:t xml:space="preserve">Амусин И.Д. Кумранская община. М., 1983. </w:t>
      </w:r>
    </w:p>
    <w:p w:rsidR="00F43194" w:rsidRPr="00C34A4B" w:rsidRDefault="00F43194" w:rsidP="00F43194">
      <w:pPr>
        <w:pStyle w:val="Default"/>
        <w:rPr>
          <w:lang w:val="ru-RU"/>
        </w:rPr>
      </w:pPr>
      <w:proofErr w:type="spellStart"/>
      <w:r w:rsidRPr="00C34A4B">
        <w:rPr>
          <w:lang w:val="ru-RU"/>
        </w:rPr>
        <w:t>Шифман</w:t>
      </w:r>
      <w:proofErr w:type="spellEnd"/>
      <w:r w:rsidRPr="00C34A4B">
        <w:rPr>
          <w:lang w:val="ru-RU"/>
        </w:rPr>
        <w:t xml:space="preserve"> И.Ш. Культура древнего Угарита (</w:t>
      </w:r>
      <w:r w:rsidRPr="00C34A4B">
        <w:t>XIV</w:t>
      </w:r>
      <w:r w:rsidRPr="00C34A4B">
        <w:rPr>
          <w:lang w:val="ru-RU"/>
        </w:rPr>
        <w:t>–</w:t>
      </w:r>
      <w:r w:rsidRPr="00C34A4B">
        <w:t>XIII</w:t>
      </w:r>
      <w:r w:rsidRPr="00C34A4B">
        <w:rPr>
          <w:lang w:val="ru-RU"/>
        </w:rPr>
        <w:t xml:space="preserve"> вв. до н.э.). М., 1987. </w:t>
      </w:r>
    </w:p>
    <w:p w:rsidR="00F43194" w:rsidRPr="00C34A4B" w:rsidRDefault="00F43194" w:rsidP="00F43194">
      <w:pPr>
        <w:pStyle w:val="Default"/>
        <w:rPr>
          <w:lang w:val="ru-RU"/>
        </w:rPr>
      </w:pPr>
      <w:r w:rsidRPr="00C34A4B">
        <w:rPr>
          <w:b/>
          <w:bCs/>
          <w:i/>
          <w:iCs/>
          <w:lang w:val="ru-RU"/>
        </w:rPr>
        <w:t xml:space="preserve">Иран </w:t>
      </w:r>
    </w:p>
    <w:p w:rsidR="00F43194" w:rsidRPr="00C34A4B" w:rsidRDefault="00F43194" w:rsidP="00A555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34A4B">
        <w:rPr>
          <w:rFonts w:ascii="Times New Roman" w:hAnsi="Times New Roman" w:cs="Times New Roman"/>
          <w:sz w:val="24"/>
          <w:szCs w:val="24"/>
        </w:rPr>
        <w:t>Бойс</w:t>
      </w:r>
      <w:proofErr w:type="spellEnd"/>
      <w:r w:rsidRPr="00C34A4B">
        <w:rPr>
          <w:rFonts w:ascii="Times New Roman" w:hAnsi="Times New Roman" w:cs="Times New Roman"/>
          <w:sz w:val="24"/>
          <w:szCs w:val="24"/>
        </w:rPr>
        <w:t xml:space="preserve"> М. </w:t>
      </w:r>
      <w:proofErr w:type="spellStart"/>
      <w:r w:rsidRPr="00C34A4B">
        <w:rPr>
          <w:rFonts w:ascii="Times New Roman" w:hAnsi="Times New Roman" w:cs="Times New Roman"/>
          <w:sz w:val="24"/>
          <w:szCs w:val="24"/>
        </w:rPr>
        <w:t>Зороастрийцы</w:t>
      </w:r>
      <w:proofErr w:type="spellEnd"/>
      <w:r w:rsidRPr="00C34A4B">
        <w:rPr>
          <w:rFonts w:ascii="Times New Roman" w:hAnsi="Times New Roman" w:cs="Times New Roman"/>
          <w:sz w:val="24"/>
          <w:szCs w:val="24"/>
        </w:rPr>
        <w:t>: верования и обычаи. СПб., 2003.</w:t>
      </w:r>
    </w:p>
    <w:p w:rsidR="00F43194" w:rsidRPr="00C34A4B" w:rsidRDefault="00F43194" w:rsidP="00F43194">
      <w:pPr>
        <w:pStyle w:val="Default"/>
        <w:rPr>
          <w:lang w:val="ru-RU"/>
        </w:rPr>
      </w:pPr>
      <w:proofErr w:type="spellStart"/>
      <w:r w:rsidRPr="00C34A4B">
        <w:rPr>
          <w:lang w:val="ru-RU"/>
        </w:rPr>
        <w:t>Дандамаев</w:t>
      </w:r>
      <w:proofErr w:type="spellEnd"/>
      <w:r w:rsidRPr="00C34A4B">
        <w:rPr>
          <w:lang w:val="ru-RU"/>
        </w:rPr>
        <w:t xml:space="preserve"> М.А., Луконин В.Г. Культура и экономика древнего Ирана. М., 1980. </w:t>
      </w:r>
    </w:p>
    <w:p w:rsidR="00F43194" w:rsidRPr="00C34A4B" w:rsidRDefault="00F43194" w:rsidP="00F43194">
      <w:pPr>
        <w:pStyle w:val="Default"/>
        <w:rPr>
          <w:lang w:val="ru-RU"/>
        </w:rPr>
      </w:pPr>
      <w:proofErr w:type="spellStart"/>
      <w:r w:rsidRPr="00C34A4B">
        <w:rPr>
          <w:lang w:val="ru-RU"/>
        </w:rPr>
        <w:t>Дандамаев</w:t>
      </w:r>
      <w:proofErr w:type="spellEnd"/>
      <w:r w:rsidRPr="00C34A4B">
        <w:rPr>
          <w:lang w:val="ru-RU"/>
        </w:rPr>
        <w:t xml:space="preserve"> М.А. Политическая история </w:t>
      </w:r>
      <w:proofErr w:type="spellStart"/>
      <w:r w:rsidRPr="00C34A4B">
        <w:rPr>
          <w:lang w:val="ru-RU"/>
        </w:rPr>
        <w:t>Ахеменидской</w:t>
      </w:r>
      <w:proofErr w:type="spellEnd"/>
      <w:r w:rsidRPr="00C34A4B">
        <w:rPr>
          <w:lang w:val="ru-RU"/>
        </w:rPr>
        <w:t xml:space="preserve"> державы. М., 1985. </w:t>
      </w:r>
    </w:p>
    <w:p w:rsidR="00F43194" w:rsidRPr="00C34A4B" w:rsidRDefault="00F43194" w:rsidP="00F43194">
      <w:pPr>
        <w:pStyle w:val="Default"/>
        <w:rPr>
          <w:lang w:val="ru-RU"/>
        </w:rPr>
      </w:pPr>
      <w:r w:rsidRPr="00C34A4B">
        <w:rPr>
          <w:lang w:val="ru-RU"/>
        </w:rPr>
        <w:t xml:space="preserve">Дьяконов И.М. История Мидии от древнейших времен до конца </w:t>
      </w:r>
      <w:r w:rsidRPr="00C34A4B">
        <w:t>IV</w:t>
      </w:r>
      <w:r w:rsidRPr="00C34A4B">
        <w:rPr>
          <w:lang w:val="ru-RU"/>
        </w:rPr>
        <w:t xml:space="preserve"> в. до н.э. М.; Л., 1956. </w:t>
      </w:r>
    </w:p>
    <w:p w:rsidR="00F43194" w:rsidRPr="00C34A4B" w:rsidRDefault="00F43194" w:rsidP="00F43194">
      <w:pPr>
        <w:pStyle w:val="Default"/>
        <w:rPr>
          <w:lang w:val="ru-RU"/>
        </w:rPr>
      </w:pPr>
      <w:r w:rsidRPr="00C34A4B">
        <w:rPr>
          <w:lang w:val="ru-RU"/>
        </w:rPr>
        <w:t xml:space="preserve">Кузьмина Е.Е. Откуда пришли </w:t>
      </w:r>
      <w:proofErr w:type="spellStart"/>
      <w:r w:rsidRPr="00C34A4B">
        <w:rPr>
          <w:lang w:val="ru-RU"/>
        </w:rPr>
        <w:t>индоарии</w:t>
      </w:r>
      <w:proofErr w:type="spellEnd"/>
      <w:r w:rsidRPr="00C34A4B">
        <w:rPr>
          <w:lang w:val="ru-RU"/>
        </w:rPr>
        <w:t xml:space="preserve">? М., 1994. </w:t>
      </w:r>
    </w:p>
    <w:p w:rsidR="00F43194" w:rsidRPr="00C34A4B" w:rsidRDefault="00A55572" w:rsidP="00F43194">
      <w:pPr>
        <w:pStyle w:val="Default"/>
        <w:rPr>
          <w:lang w:val="ru-RU"/>
        </w:rPr>
      </w:pPr>
      <w:proofErr w:type="spellStart"/>
      <w:r>
        <w:rPr>
          <w:lang w:val="ru-RU"/>
        </w:rPr>
        <w:t>Массон</w:t>
      </w:r>
      <w:proofErr w:type="spellEnd"/>
      <w:r w:rsidR="00F43194" w:rsidRPr="00C34A4B">
        <w:rPr>
          <w:lang w:val="ru-RU"/>
        </w:rPr>
        <w:t xml:space="preserve"> В.М. Средняя Азия и Древний Восток. М., 1964. </w:t>
      </w:r>
    </w:p>
    <w:p w:rsidR="00F43194" w:rsidRPr="00C34A4B" w:rsidRDefault="00F43194" w:rsidP="00F43194">
      <w:pPr>
        <w:pStyle w:val="Default"/>
        <w:rPr>
          <w:lang w:val="ru-RU"/>
        </w:rPr>
      </w:pPr>
      <w:r w:rsidRPr="00C34A4B">
        <w:rPr>
          <w:b/>
          <w:bCs/>
          <w:i/>
          <w:iCs/>
          <w:lang w:val="ru-RU"/>
        </w:rPr>
        <w:t xml:space="preserve">Индия </w:t>
      </w:r>
    </w:p>
    <w:p w:rsidR="00F43194" w:rsidRPr="00C34A4B" w:rsidRDefault="00F43194" w:rsidP="00F43194">
      <w:pPr>
        <w:pStyle w:val="Default"/>
        <w:rPr>
          <w:lang w:val="ru-RU"/>
        </w:rPr>
      </w:pPr>
      <w:proofErr w:type="spellStart"/>
      <w:r w:rsidRPr="00C34A4B">
        <w:rPr>
          <w:lang w:val="ru-RU"/>
        </w:rPr>
        <w:t>Альбедиль</w:t>
      </w:r>
      <w:proofErr w:type="spellEnd"/>
      <w:r w:rsidRPr="00C34A4B">
        <w:rPr>
          <w:lang w:val="ru-RU"/>
        </w:rPr>
        <w:t xml:space="preserve"> М.Ф. Протоиндийская цивилизация: очерки культуры. М., 1994. </w:t>
      </w:r>
    </w:p>
    <w:p w:rsidR="00F43194" w:rsidRPr="00C34A4B" w:rsidRDefault="00F43194" w:rsidP="00F43194">
      <w:pPr>
        <w:pStyle w:val="Default"/>
        <w:rPr>
          <w:lang w:val="ru-RU"/>
        </w:rPr>
      </w:pPr>
      <w:proofErr w:type="spellStart"/>
      <w:r w:rsidRPr="00C34A4B">
        <w:rPr>
          <w:lang w:val="ru-RU"/>
        </w:rPr>
        <w:t>Бонгард</w:t>
      </w:r>
      <w:proofErr w:type="spellEnd"/>
      <w:r w:rsidRPr="00C34A4B">
        <w:rPr>
          <w:lang w:val="ru-RU"/>
        </w:rPr>
        <w:t xml:space="preserve">-Левин Г.М. Индия эпохи </w:t>
      </w:r>
      <w:proofErr w:type="spellStart"/>
      <w:r w:rsidRPr="00C34A4B">
        <w:rPr>
          <w:lang w:val="ru-RU"/>
        </w:rPr>
        <w:t>Маурьев</w:t>
      </w:r>
      <w:proofErr w:type="spellEnd"/>
      <w:r w:rsidRPr="00C34A4B">
        <w:rPr>
          <w:lang w:val="ru-RU"/>
        </w:rPr>
        <w:t xml:space="preserve">. М., 1973. </w:t>
      </w:r>
    </w:p>
    <w:p w:rsidR="00F43194" w:rsidRPr="00C34A4B" w:rsidRDefault="00F43194" w:rsidP="00F43194">
      <w:pPr>
        <w:pStyle w:val="Default"/>
        <w:rPr>
          <w:lang w:val="ru-RU"/>
        </w:rPr>
      </w:pPr>
      <w:proofErr w:type="spellStart"/>
      <w:r w:rsidRPr="00C34A4B">
        <w:rPr>
          <w:lang w:val="ru-RU"/>
        </w:rPr>
        <w:t>Бонгард</w:t>
      </w:r>
      <w:proofErr w:type="spellEnd"/>
      <w:r w:rsidRPr="00C34A4B">
        <w:rPr>
          <w:lang w:val="ru-RU"/>
        </w:rPr>
        <w:t xml:space="preserve">-Левин Г.М. Древнеиндийская цивилизация. М., 1993. </w:t>
      </w:r>
    </w:p>
    <w:p w:rsidR="00F43194" w:rsidRPr="00C34A4B" w:rsidRDefault="00F43194" w:rsidP="00F43194">
      <w:pPr>
        <w:pStyle w:val="Default"/>
        <w:rPr>
          <w:lang w:val="ru-RU"/>
        </w:rPr>
      </w:pPr>
      <w:proofErr w:type="spellStart"/>
      <w:r w:rsidRPr="00C34A4B">
        <w:rPr>
          <w:lang w:val="ru-RU"/>
        </w:rPr>
        <w:t>Бонгард</w:t>
      </w:r>
      <w:proofErr w:type="spellEnd"/>
      <w:r w:rsidRPr="00C34A4B">
        <w:rPr>
          <w:lang w:val="ru-RU"/>
        </w:rPr>
        <w:t xml:space="preserve">-Левин Г.М., Ильин Г.Ф. Индия в древности. М., 1985. </w:t>
      </w:r>
    </w:p>
    <w:p w:rsidR="00F43194" w:rsidRPr="00C34A4B" w:rsidRDefault="00F43194" w:rsidP="00F43194">
      <w:pPr>
        <w:pStyle w:val="Default"/>
        <w:rPr>
          <w:lang w:val="ru-RU"/>
        </w:rPr>
      </w:pPr>
      <w:r w:rsidRPr="00C34A4B">
        <w:rPr>
          <w:lang w:val="ru-RU"/>
        </w:rPr>
        <w:t xml:space="preserve">Законы Ману. М., 1960. </w:t>
      </w:r>
    </w:p>
    <w:p w:rsidR="00F43194" w:rsidRPr="00C34A4B" w:rsidRDefault="00F43194" w:rsidP="00F43194">
      <w:pPr>
        <w:pStyle w:val="Default"/>
        <w:rPr>
          <w:lang w:val="ru-RU"/>
        </w:rPr>
      </w:pPr>
      <w:r w:rsidRPr="00C34A4B">
        <w:rPr>
          <w:b/>
          <w:bCs/>
          <w:i/>
          <w:iCs/>
          <w:lang w:val="ru-RU"/>
        </w:rPr>
        <w:t xml:space="preserve">Китай </w:t>
      </w:r>
    </w:p>
    <w:p w:rsidR="00F43194" w:rsidRPr="00C34A4B" w:rsidRDefault="00F43194" w:rsidP="00F43194">
      <w:pPr>
        <w:pStyle w:val="Default"/>
        <w:rPr>
          <w:lang w:val="ru-RU"/>
        </w:rPr>
      </w:pPr>
      <w:r w:rsidRPr="00C34A4B">
        <w:rPr>
          <w:lang w:val="ru-RU"/>
        </w:rPr>
        <w:t xml:space="preserve">Березкина Э.И. Древнекитайская математика. М., 1987. </w:t>
      </w:r>
    </w:p>
    <w:p w:rsidR="00F43194" w:rsidRPr="00C34A4B" w:rsidRDefault="00F43194" w:rsidP="00F43194">
      <w:pPr>
        <w:pStyle w:val="Default"/>
        <w:rPr>
          <w:lang w:val="ru-RU"/>
        </w:rPr>
      </w:pPr>
      <w:r w:rsidRPr="00C34A4B">
        <w:rPr>
          <w:lang w:val="ru-RU"/>
        </w:rPr>
        <w:lastRenderedPageBreak/>
        <w:t xml:space="preserve">Васильев Л.С. Аграрные отношения и община в Древнем Китае. М., 1961. </w:t>
      </w:r>
    </w:p>
    <w:p w:rsidR="00F43194" w:rsidRPr="00C34A4B" w:rsidRDefault="00F43194" w:rsidP="00F43194">
      <w:pPr>
        <w:pStyle w:val="Default"/>
        <w:rPr>
          <w:lang w:val="ru-RU"/>
        </w:rPr>
      </w:pPr>
      <w:r w:rsidRPr="00C34A4B">
        <w:rPr>
          <w:lang w:val="ru-RU"/>
        </w:rPr>
        <w:t xml:space="preserve">Васильев Л.С. Древний Китай. М., 1995. Т. 1. </w:t>
      </w:r>
    </w:p>
    <w:p w:rsidR="00F43194" w:rsidRPr="00C34A4B" w:rsidRDefault="00F43194" w:rsidP="00F43194">
      <w:pPr>
        <w:pStyle w:val="Default"/>
        <w:rPr>
          <w:lang w:val="ru-RU"/>
        </w:rPr>
      </w:pPr>
      <w:r w:rsidRPr="00C34A4B">
        <w:rPr>
          <w:lang w:val="ru-RU"/>
        </w:rPr>
        <w:t xml:space="preserve">Крюков М.В., Переломов Л.С., Софронов М.В., </w:t>
      </w:r>
      <w:proofErr w:type="spellStart"/>
      <w:r w:rsidRPr="00C34A4B">
        <w:rPr>
          <w:lang w:val="ru-RU"/>
        </w:rPr>
        <w:t>Чебоксаров</w:t>
      </w:r>
      <w:proofErr w:type="spellEnd"/>
      <w:r w:rsidRPr="00C34A4B">
        <w:rPr>
          <w:lang w:val="ru-RU"/>
        </w:rPr>
        <w:t xml:space="preserve"> Н.Н. Древние китайцы в эпоху централизованных империй. М., 1983. </w:t>
      </w:r>
    </w:p>
    <w:p w:rsidR="00F43194" w:rsidRPr="00C34A4B" w:rsidRDefault="00F43194" w:rsidP="00C34A4B">
      <w:pPr>
        <w:pStyle w:val="Default"/>
        <w:rPr>
          <w:lang w:val="ru-RU"/>
        </w:rPr>
      </w:pPr>
      <w:r w:rsidRPr="00C34A4B">
        <w:rPr>
          <w:lang w:val="ru-RU"/>
        </w:rPr>
        <w:t xml:space="preserve">Лукьянов А.Е. </w:t>
      </w:r>
      <w:proofErr w:type="spellStart"/>
      <w:r w:rsidRPr="00C34A4B">
        <w:rPr>
          <w:lang w:val="ru-RU"/>
        </w:rPr>
        <w:t>Лаоцзы</w:t>
      </w:r>
      <w:proofErr w:type="spellEnd"/>
      <w:r w:rsidRPr="00C34A4B">
        <w:rPr>
          <w:lang w:val="ru-RU"/>
        </w:rPr>
        <w:t xml:space="preserve">. М., 1991. </w:t>
      </w:r>
    </w:p>
    <w:p w:rsidR="00F43194" w:rsidRPr="00C34A4B" w:rsidRDefault="00F43194" w:rsidP="00F43194">
      <w:pPr>
        <w:pStyle w:val="Default"/>
        <w:rPr>
          <w:lang w:val="ru-RU"/>
        </w:rPr>
      </w:pPr>
      <w:r w:rsidRPr="00C34A4B">
        <w:rPr>
          <w:lang w:val="ru-RU"/>
        </w:rPr>
        <w:t xml:space="preserve">Малявин В.В. Гибель древней империи. М., 1983. </w:t>
      </w:r>
    </w:p>
    <w:p w:rsidR="00F43194" w:rsidRPr="00C34A4B" w:rsidRDefault="00F43194" w:rsidP="00F43194">
      <w:pPr>
        <w:pStyle w:val="Default"/>
        <w:rPr>
          <w:lang w:val="ru-RU"/>
        </w:rPr>
      </w:pPr>
      <w:r w:rsidRPr="00C34A4B">
        <w:rPr>
          <w:lang w:val="ru-RU"/>
        </w:rPr>
        <w:t xml:space="preserve">Переломов Л.С. Конфуций: жизнь, учение, судьба. М., 1993. </w:t>
      </w:r>
    </w:p>
    <w:p w:rsidR="00F43194" w:rsidRPr="00C34A4B" w:rsidRDefault="00F43194" w:rsidP="00F43194">
      <w:pPr>
        <w:pStyle w:val="Default"/>
        <w:rPr>
          <w:lang w:val="ru-RU"/>
        </w:rPr>
      </w:pPr>
      <w:proofErr w:type="spellStart"/>
      <w:r w:rsidRPr="00C34A4B">
        <w:rPr>
          <w:lang w:val="ru-RU"/>
        </w:rPr>
        <w:t>Шицзин</w:t>
      </w:r>
      <w:proofErr w:type="spellEnd"/>
      <w:r w:rsidRPr="00C34A4B">
        <w:rPr>
          <w:lang w:val="ru-RU"/>
        </w:rPr>
        <w:t xml:space="preserve">. М., 1957. </w:t>
      </w:r>
    </w:p>
    <w:p w:rsidR="00F43194" w:rsidRPr="00C34A4B" w:rsidRDefault="00F43194" w:rsidP="00F43194">
      <w:pPr>
        <w:pStyle w:val="Default"/>
        <w:rPr>
          <w:lang w:val="ru-RU"/>
        </w:rPr>
      </w:pPr>
      <w:r w:rsidRPr="00C34A4B">
        <w:rPr>
          <w:lang w:val="ru-RU"/>
        </w:rPr>
        <w:t xml:space="preserve">Яншина Э.М. Формирование и развитие древнекитайской мифологии. М., 1984. </w:t>
      </w:r>
    </w:p>
    <w:p w:rsidR="00F43194" w:rsidRPr="00C34A4B" w:rsidRDefault="00F43194" w:rsidP="00F43194">
      <w:pPr>
        <w:pStyle w:val="Default"/>
        <w:rPr>
          <w:lang w:val="ru-RU"/>
        </w:rPr>
      </w:pPr>
      <w:r w:rsidRPr="00C34A4B">
        <w:rPr>
          <w:b/>
          <w:bCs/>
          <w:i/>
          <w:iCs/>
          <w:lang w:val="ru-RU"/>
        </w:rPr>
        <w:t xml:space="preserve">Интернет-ресурсы </w:t>
      </w:r>
    </w:p>
    <w:p w:rsidR="00F43194" w:rsidRPr="00C34A4B" w:rsidRDefault="00F43194" w:rsidP="00F43194">
      <w:pPr>
        <w:pStyle w:val="Default"/>
        <w:rPr>
          <w:lang w:val="ru-RU"/>
        </w:rPr>
      </w:pPr>
      <w:proofErr w:type="spellStart"/>
      <w:r w:rsidRPr="00C34A4B">
        <w:t>Proshloe</w:t>
      </w:r>
      <w:proofErr w:type="spellEnd"/>
      <w:r w:rsidRPr="00C34A4B">
        <w:rPr>
          <w:lang w:val="ru-RU"/>
        </w:rPr>
        <w:t xml:space="preserve">. Исторический журнал. </w:t>
      </w:r>
      <w:r w:rsidRPr="00C34A4B">
        <w:t>URL</w:t>
      </w:r>
      <w:r w:rsidRPr="00C34A4B">
        <w:rPr>
          <w:lang w:val="ru-RU"/>
        </w:rPr>
        <w:t xml:space="preserve">: </w:t>
      </w:r>
      <w:r w:rsidRPr="00C34A4B">
        <w:t>https</w:t>
      </w:r>
      <w:r w:rsidRPr="00C34A4B">
        <w:rPr>
          <w:lang w:val="ru-RU"/>
        </w:rPr>
        <w:t>://</w:t>
      </w:r>
      <w:proofErr w:type="spellStart"/>
      <w:r w:rsidRPr="00C34A4B">
        <w:t>proshloe</w:t>
      </w:r>
      <w:proofErr w:type="spellEnd"/>
      <w:r w:rsidRPr="00C34A4B">
        <w:rPr>
          <w:lang w:val="ru-RU"/>
        </w:rPr>
        <w:t>.</w:t>
      </w:r>
      <w:r w:rsidRPr="00C34A4B">
        <w:t>com</w:t>
      </w:r>
      <w:r w:rsidRPr="00C34A4B">
        <w:rPr>
          <w:lang w:val="ru-RU"/>
        </w:rPr>
        <w:t xml:space="preserve"> </w:t>
      </w:r>
    </w:p>
    <w:p w:rsidR="00F43194" w:rsidRPr="00C34A4B" w:rsidRDefault="00F43194" w:rsidP="00F43194">
      <w:pPr>
        <w:pStyle w:val="Default"/>
        <w:rPr>
          <w:lang w:val="ru-RU"/>
        </w:rPr>
      </w:pPr>
      <w:proofErr w:type="spellStart"/>
      <w:r w:rsidRPr="00C34A4B">
        <w:rPr>
          <w:lang w:val="ru-RU"/>
        </w:rPr>
        <w:t>Антропогенез.ру</w:t>
      </w:r>
      <w:proofErr w:type="spellEnd"/>
      <w:r w:rsidRPr="00C34A4B">
        <w:rPr>
          <w:lang w:val="ru-RU"/>
        </w:rPr>
        <w:t xml:space="preserve">. Научно-просветительный портал. </w:t>
      </w:r>
      <w:r w:rsidRPr="00C34A4B">
        <w:t>URL</w:t>
      </w:r>
      <w:r w:rsidRPr="00C34A4B">
        <w:rPr>
          <w:lang w:val="ru-RU"/>
        </w:rPr>
        <w:t xml:space="preserve">: </w:t>
      </w:r>
      <w:r w:rsidRPr="00C34A4B">
        <w:t>https</w:t>
      </w:r>
      <w:r w:rsidRPr="00C34A4B">
        <w:rPr>
          <w:lang w:val="ru-RU"/>
        </w:rPr>
        <w:t>://</w:t>
      </w:r>
      <w:proofErr w:type="spellStart"/>
      <w:r w:rsidRPr="00C34A4B">
        <w:t>antropogenez</w:t>
      </w:r>
      <w:proofErr w:type="spellEnd"/>
      <w:r w:rsidRPr="00C34A4B">
        <w:rPr>
          <w:lang w:val="ru-RU"/>
        </w:rPr>
        <w:t>.</w:t>
      </w:r>
      <w:proofErr w:type="spellStart"/>
      <w:r w:rsidRPr="00C34A4B">
        <w:t>ru</w:t>
      </w:r>
      <w:proofErr w:type="spellEnd"/>
      <w:r w:rsidRPr="00C34A4B">
        <w:rPr>
          <w:lang w:val="ru-RU"/>
        </w:rPr>
        <w:t xml:space="preserve"> </w:t>
      </w:r>
    </w:p>
    <w:p w:rsidR="00F43194" w:rsidRDefault="00F43194" w:rsidP="00F43194">
      <w:pPr>
        <w:pStyle w:val="Default"/>
        <w:rPr>
          <w:lang w:val="ru-RU"/>
        </w:rPr>
      </w:pPr>
      <w:r w:rsidRPr="00C34A4B">
        <w:rPr>
          <w:lang w:val="ru-RU"/>
        </w:rPr>
        <w:t xml:space="preserve">Вестник Древней истории. </w:t>
      </w:r>
      <w:r w:rsidRPr="00C34A4B">
        <w:t>URL</w:t>
      </w:r>
      <w:r w:rsidRPr="00C34A4B">
        <w:rPr>
          <w:lang w:val="ru-RU"/>
        </w:rPr>
        <w:t xml:space="preserve">: </w:t>
      </w:r>
      <w:r w:rsidRPr="00C34A4B">
        <w:t>http</w:t>
      </w:r>
      <w:r w:rsidRPr="00C34A4B">
        <w:rPr>
          <w:lang w:val="ru-RU"/>
        </w:rPr>
        <w:t>://</w:t>
      </w:r>
      <w:proofErr w:type="spellStart"/>
      <w:r w:rsidRPr="00C34A4B">
        <w:t>vdi</w:t>
      </w:r>
      <w:proofErr w:type="spellEnd"/>
      <w:r w:rsidRPr="00C34A4B">
        <w:rPr>
          <w:lang w:val="ru-RU"/>
        </w:rPr>
        <w:t>.</w:t>
      </w:r>
      <w:proofErr w:type="spellStart"/>
      <w:r w:rsidRPr="00C34A4B">
        <w:t>igh</w:t>
      </w:r>
      <w:proofErr w:type="spellEnd"/>
      <w:r w:rsidRPr="00C34A4B">
        <w:rPr>
          <w:lang w:val="ru-RU"/>
        </w:rPr>
        <w:t>.</w:t>
      </w:r>
      <w:proofErr w:type="spellStart"/>
      <w:r w:rsidRPr="00C34A4B">
        <w:t>ru</w:t>
      </w:r>
      <w:proofErr w:type="spellEnd"/>
      <w:r w:rsidRPr="00C34A4B">
        <w:rPr>
          <w:lang w:val="ru-RU"/>
        </w:rPr>
        <w:t xml:space="preserve"> </w:t>
      </w:r>
    </w:p>
    <w:p w:rsidR="0096282D" w:rsidRPr="00C34A4B" w:rsidRDefault="0096282D" w:rsidP="00F43194">
      <w:pPr>
        <w:pStyle w:val="Default"/>
        <w:rPr>
          <w:lang w:val="ru-RU"/>
        </w:rPr>
      </w:pPr>
    </w:p>
    <w:p w:rsidR="0004598D" w:rsidRDefault="0004598D" w:rsidP="00364F3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</w:p>
    <w:p w:rsidR="00364F33" w:rsidRPr="00C60C1D" w:rsidRDefault="00364F33" w:rsidP="00364F3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РУБРИКАТОР СУММАТИВНОГО ОЦЕНИВАНИЯ</w:t>
      </w:r>
      <w:r>
        <w:rPr>
          <w:rStyle w:val="normaltextrun"/>
          <w:b/>
          <w:bCs/>
          <w:sz w:val="20"/>
          <w:szCs w:val="20"/>
        </w:rPr>
        <w:t xml:space="preserve"> ЭКЗАМЕНА</w:t>
      </w:r>
    </w:p>
    <w:p w:rsidR="00364F33" w:rsidRPr="00C60C1D" w:rsidRDefault="00364F33" w:rsidP="00364F3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:rsidR="00364F33" w:rsidRPr="00BF4583" w:rsidRDefault="00364F33" w:rsidP="00364F33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  <w:r w:rsidRPr="0070358F">
        <w:rPr>
          <w:sz w:val="20"/>
          <w:szCs w:val="20"/>
        </w:rPr>
        <w:t xml:space="preserve"> </w:t>
      </w:r>
    </w:p>
    <w:tbl>
      <w:tblPr>
        <w:tblW w:w="1483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364F33" w:rsidRPr="00BF4583" w:rsidTr="0073720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64F33" w:rsidRPr="00BF4583" w:rsidRDefault="00364F33" w:rsidP="0073720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64F33" w:rsidRPr="00BF4583" w:rsidRDefault="00364F33" w:rsidP="0073720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64F33" w:rsidRPr="00BF4583" w:rsidRDefault="00364F33" w:rsidP="0073720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64F33" w:rsidRPr="00BF4583" w:rsidRDefault="00364F33" w:rsidP="0073720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64F33" w:rsidRPr="00BF4583" w:rsidRDefault="00364F33" w:rsidP="0073720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64F33" w:rsidRDefault="00364F33" w:rsidP="0073720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color w:val="000000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64F33" w:rsidRPr="00BF4583" w:rsidRDefault="00364F33" w:rsidP="0073720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64F33" w:rsidRPr="00BF4583" w:rsidRDefault="00364F33" w:rsidP="0073720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:rsidR="00364F33" w:rsidRPr="00BF4583" w:rsidRDefault="00364F33" w:rsidP="0073720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 xml:space="preserve">Макс. вес 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364F33" w:rsidRPr="00B96BD2" w:rsidTr="0073720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64F33" w:rsidRDefault="00364F33" w:rsidP="0073720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1.</w:t>
            </w: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6E1226">
              <w:rPr>
                <w:sz w:val="20"/>
                <w:szCs w:val="20"/>
              </w:rPr>
              <w:t>знание и понимание понятий и терминов, их точные определения;</w:t>
            </w:r>
            <w:r w:rsidRPr="006E1226">
              <w:rPr>
                <w:rStyle w:val="eop"/>
                <w:sz w:val="20"/>
                <w:szCs w:val="20"/>
              </w:rPr>
              <w:t> </w:t>
            </w:r>
          </w:p>
          <w:p w:rsidR="00364F33" w:rsidRPr="006E1226" w:rsidRDefault="00364F33" w:rsidP="0073720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</w:rPr>
              <w:t>2</w:t>
            </w:r>
            <w:r w:rsidRPr="00B96BD2">
              <w:rPr>
                <w:rStyle w:val="eop"/>
                <w:sz w:val="20"/>
                <w:szCs w:val="20"/>
              </w:rPr>
              <w:t>.знание исторических дат, умение ориентироваться в исторических событиях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64F33" w:rsidRDefault="00364F33" w:rsidP="007372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6E1226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6E1226">
              <w:rPr>
                <w:rStyle w:val="normaltextrun"/>
                <w:sz w:val="20"/>
                <w:szCs w:val="20"/>
              </w:rPr>
              <w:t> </w:t>
            </w:r>
            <w:r w:rsidRPr="006E1226">
              <w:rPr>
                <w:rStyle w:val="eop"/>
                <w:sz w:val="20"/>
                <w:szCs w:val="20"/>
              </w:rPr>
              <w:t xml:space="preserve"> глубокое понимание и знание понятийного аппарата, </w:t>
            </w:r>
            <w:r w:rsidRPr="006E1226">
              <w:rPr>
                <w:sz w:val="20"/>
                <w:szCs w:val="20"/>
              </w:rPr>
              <w:t>правильные формулировки терминов,</w:t>
            </w:r>
            <w:r w:rsidRPr="00F76949">
              <w:rPr>
                <w:rStyle w:val="normaltextrun"/>
                <w:sz w:val="20"/>
                <w:szCs w:val="20"/>
              </w:rPr>
              <w:t xml:space="preserve"> </w:t>
            </w:r>
          </w:p>
          <w:p w:rsidR="00364F33" w:rsidRDefault="00364F33" w:rsidP="0073720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Хорошо связывает ключевые понятия профессиональной </w:t>
            </w:r>
            <w:r w:rsidRPr="00A12034">
              <w:rPr>
                <w:rStyle w:val="normaltextrun"/>
                <w:sz w:val="20"/>
                <w:szCs w:val="20"/>
              </w:rPr>
              <w:t>идентичности с изучаемым предметом</w:t>
            </w:r>
          </w:p>
          <w:p w:rsidR="00364F33" w:rsidRPr="006E1226" w:rsidRDefault="00364F33" w:rsidP="0073720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</w:rPr>
              <w:t xml:space="preserve"> Отлично владеет и оперирует историческими датами, ориентируется в причинно-следственных связях событий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64F33" w:rsidRDefault="00364F33" w:rsidP="0073720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>понимание понятий и терминов,</w:t>
            </w:r>
          </w:p>
          <w:p w:rsidR="00364F33" w:rsidRDefault="00364F33" w:rsidP="0073720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</w:p>
          <w:p w:rsidR="00364F33" w:rsidRPr="00BF4583" w:rsidRDefault="00364F33" w:rsidP="0073720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  Владеет хронологией событий, хорошо ориентируется в исторических событиях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64F33" w:rsidRDefault="00364F33" w:rsidP="0073720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 xml:space="preserve">Ограниченное знание </w:t>
            </w:r>
          </w:p>
          <w:p w:rsidR="00364F33" w:rsidRDefault="00364F33" w:rsidP="0073720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понятийного аппарата</w:t>
            </w:r>
          </w:p>
          <w:p w:rsidR="00364F33" w:rsidRDefault="00364F33" w:rsidP="0073720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</w:p>
          <w:p w:rsidR="00364F33" w:rsidRDefault="00364F33" w:rsidP="0073720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 слабо ориентируется в датах, </w:t>
            </w:r>
          </w:p>
          <w:p w:rsidR="00364F33" w:rsidRPr="00BF4583" w:rsidRDefault="00364F33" w:rsidP="0073720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 xml:space="preserve"> слабо владеет историческими фактами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64F33" w:rsidRPr="00BF4583" w:rsidRDefault="00364F33" w:rsidP="0073720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  <w:r>
              <w:rPr>
                <w:rStyle w:val="eop"/>
                <w:sz w:val="20"/>
                <w:szCs w:val="20"/>
              </w:rPr>
              <w:t xml:space="preserve">Поверхностное </w:t>
            </w:r>
            <w:r w:rsidRPr="00486E87">
              <w:rPr>
                <w:rStyle w:val="eop"/>
                <w:sz w:val="20"/>
                <w:szCs w:val="20"/>
              </w:rPr>
              <w:t xml:space="preserve">представление </w:t>
            </w:r>
            <w:r>
              <w:rPr>
                <w:rStyle w:val="eop"/>
                <w:sz w:val="20"/>
                <w:szCs w:val="20"/>
              </w:rPr>
              <w:t>о</w:t>
            </w:r>
            <w:r>
              <w:rPr>
                <w:rStyle w:val="eop"/>
              </w:rPr>
              <w:t xml:space="preserve"> </w:t>
            </w:r>
            <w:r w:rsidRPr="00486E87">
              <w:rPr>
                <w:rStyle w:val="eop"/>
                <w:sz w:val="20"/>
                <w:szCs w:val="20"/>
              </w:rPr>
              <w:t>термин</w:t>
            </w:r>
            <w:r>
              <w:rPr>
                <w:rStyle w:val="eop"/>
                <w:sz w:val="20"/>
                <w:szCs w:val="20"/>
              </w:rPr>
              <w:t>ах</w:t>
            </w:r>
            <w:r w:rsidRPr="00486E87">
              <w:rPr>
                <w:rStyle w:val="eop"/>
                <w:sz w:val="20"/>
                <w:szCs w:val="20"/>
              </w:rPr>
              <w:t xml:space="preserve"> и поняти</w:t>
            </w:r>
            <w:r>
              <w:rPr>
                <w:rStyle w:val="eop"/>
                <w:sz w:val="20"/>
                <w:szCs w:val="20"/>
              </w:rPr>
              <w:t>ях по изучаемому предмету</w:t>
            </w:r>
          </w:p>
        </w:tc>
      </w:tr>
    </w:tbl>
    <w:p w:rsidR="00364F33" w:rsidRPr="005E4E1C" w:rsidRDefault="00364F33" w:rsidP="00364F33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  <w:lang w:val="kk-KZ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tbl>
      <w:tblPr>
        <w:tblW w:w="14835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364F33" w:rsidRPr="00B96BD2" w:rsidTr="0073720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64F33" w:rsidRPr="00F62EDB" w:rsidRDefault="00364F33" w:rsidP="007372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2E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 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2.</w:t>
            </w:r>
            <w:r w:rsidRPr="00F62EDB">
              <w:rPr>
                <w:rFonts w:ascii="Times New Roman" w:hAnsi="Times New Roman" w:cs="Times New Roman"/>
                <w:sz w:val="20"/>
                <w:szCs w:val="20"/>
              </w:rPr>
              <w:t xml:space="preserve">обоснованность и четкость изложения материала; </w:t>
            </w:r>
          </w:p>
          <w:p w:rsidR="00364F33" w:rsidRPr="00F62EDB" w:rsidRDefault="00364F33" w:rsidP="00737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4F33" w:rsidRPr="00F62EDB" w:rsidRDefault="00364F33" w:rsidP="0073720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64F33" w:rsidRPr="00F62EDB" w:rsidRDefault="00364F33" w:rsidP="007372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2E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 </w:t>
            </w:r>
            <w:r w:rsidRPr="00F62EDB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  <w:r w:rsidRPr="00F62EDB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Отличное обоснование аргументов доказательствами рекомендуемого исследования; демонстрирует ясность, лаконичность и правильность мышления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64F33" w:rsidRPr="00F62EDB" w:rsidRDefault="00364F33" w:rsidP="007372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2E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 </w:t>
            </w:r>
            <w:r w:rsidRPr="00F62EDB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  <w:r w:rsidRPr="00F62EDB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 xml:space="preserve"> Хорошее использование </w:t>
            </w:r>
            <w:proofErr w:type="gramStart"/>
            <w:r w:rsidRPr="00F62EDB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результатов  прочитанных</w:t>
            </w:r>
            <w:proofErr w:type="gramEnd"/>
            <w:r w:rsidRPr="00F62EDB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 xml:space="preserve"> исследований в ходе беседы</w:t>
            </w:r>
            <w:r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.</w:t>
            </w:r>
            <w:r w:rsidRPr="00F62EDB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64F33" w:rsidRPr="00F62EDB" w:rsidRDefault="00364F33" w:rsidP="007372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2E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 </w:t>
            </w:r>
            <w:r w:rsidRPr="00F62EDB">
              <w:rPr>
                <w:rFonts w:ascii="Times New Roman" w:hAnsi="Times New Roman" w:cs="Times New Roman"/>
                <w:sz w:val="20"/>
                <w:szCs w:val="20"/>
              </w:rPr>
              <w:t>  Ограниченное использование материалов прочитанного при характеристике исторических личностей или социально-экономического или политического строя отдельной страны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364F33" w:rsidRPr="00F62EDB" w:rsidRDefault="00364F33" w:rsidP="00737206">
            <w:pPr>
              <w:rPr>
                <w:sz w:val="20"/>
                <w:szCs w:val="20"/>
              </w:rPr>
            </w:pPr>
            <w:r w:rsidRPr="00F62EDB">
              <w:rPr>
                <w:b/>
                <w:bCs/>
                <w:sz w:val="20"/>
                <w:szCs w:val="20"/>
              </w:rPr>
              <w:t> </w:t>
            </w:r>
            <w:r w:rsidRPr="00F62EDB">
              <w:rPr>
                <w:sz w:val="20"/>
                <w:szCs w:val="20"/>
              </w:rPr>
              <w:t> </w:t>
            </w:r>
            <w:r w:rsidRPr="005E4E1C">
              <w:rPr>
                <w:sz w:val="20"/>
                <w:szCs w:val="20"/>
              </w:rPr>
              <w:t> </w:t>
            </w:r>
            <w:r w:rsidRPr="00F62EDB">
              <w:rPr>
                <w:sz w:val="20"/>
                <w:szCs w:val="20"/>
              </w:rPr>
              <w:t>Незначительное знание прочитанного исторического материала</w:t>
            </w:r>
          </w:p>
        </w:tc>
      </w:tr>
      <w:tr w:rsidR="00364F33" w:rsidRPr="00B96BD2" w:rsidTr="00737206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64F33" w:rsidRPr="00F62EDB" w:rsidRDefault="00364F33" w:rsidP="0073720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3.</w:t>
            </w:r>
            <w:r w:rsidRPr="00F62EDB">
              <w:rPr>
                <w:rFonts w:ascii="Times New Roman" w:hAnsi="Times New Roman" w:cs="Times New Roman"/>
                <w:sz w:val="20"/>
                <w:szCs w:val="20"/>
              </w:rPr>
              <w:t>уровень умения ориентироваться в потоке информации, выделять главное;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64F33" w:rsidRPr="00F62EDB" w:rsidRDefault="00364F33" w:rsidP="0073720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2EDB">
              <w:rPr>
                <w:rFonts w:ascii="Times New Roman" w:hAnsi="Times New Roman" w:cs="Times New Roman"/>
                <w:bCs/>
                <w:sz w:val="20"/>
                <w:szCs w:val="20"/>
              </w:rPr>
              <w:t>Отличная ориентировка в прочитанном материале, умение выделить ключевые моменты в исследовании и историографии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64F33" w:rsidRPr="00F62EDB" w:rsidRDefault="00364F33" w:rsidP="0073720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2EDB">
              <w:rPr>
                <w:rFonts w:ascii="Times New Roman" w:hAnsi="Times New Roman" w:cs="Times New Roman"/>
                <w:bCs/>
                <w:sz w:val="20"/>
                <w:szCs w:val="20"/>
              </w:rPr>
              <w:t>Хорошая реакции при обсуждении ключевых вопросов заданной темы,</w:t>
            </w:r>
            <w:r w:rsidRPr="00F62EDB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 xml:space="preserve"> переходе рассмотрения одного вопроса к другому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64F33" w:rsidRPr="00F62EDB" w:rsidRDefault="00364F33" w:rsidP="0073720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62E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F62EDB">
              <w:rPr>
                <w:rFonts w:ascii="Times New Roman" w:hAnsi="Times New Roman" w:cs="Times New Roman"/>
                <w:bCs/>
                <w:sz w:val="20"/>
                <w:szCs w:val="20"/>
              </w:rPr>
              <w:t>Ограниченное понимание ключевых вопросов темы, причинно-следственных связей исторического процесса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364F33" w:rsidRPr="00F62EDB" w:rsidRDefault="00364F33" w:rsidP="00737206">
            <w:pPr>
              <w:rPr>
                <w:sz w:val="20"/>
                <w:szCs w:val="20"/>
              </w:rPr>
            </w:pPr>
            <w:r w:rsidRPr="00F62EDB">
              <w:rPr>
                <w:b/>
                <w:bCs/>
                <w:sz w:val="20"/>
                <w:szCs w:val="20"/>
              </w:rPr>
              <w:t xml:space="preserve">  </w:t>
            </w:r>
            <w:r w:rsidRPr="00F62EDB">
              <w:rPr>
                <w:bCs/>
                <w:sz w:val="20"/>
                <w:szCs w:val="20"/>
              </w:rPr>
              <w:t xml:space="preserve">Неумение ориентироваться </w:t>
            </w:r>
            <w:r w:rsidRPr="00F62EDB">
              <w:rPr>
                <w:sz w:val="20"/>
                <w:szCs w:val="20"/>
              </w:rPr>
              <w:t>в информационных, в том числе автоматизированных системах для поиска информации.</w:t>
            </w:r>
          </w:p>
          <w:p w:rsidR="00364F33" w:rsidRPr="00F62EDB" w:rsidRDefault="00364F33" w:rsidP="00737206">
            <w:pPr>
              <w:rPr>
                <w:bCs/>
                <w:sz w:val="20"/>
                <w:szCs w:val="20"/>
              </w:rPr>
            </w:pPr>
            <w:r w:rsidRPr="00F62EDB">
              <w:rPr>
                <w:bCs/>
                <w:sz w:val="20"/>
                <w:szCs w:val="20"/>
              </w:rPr>
              <w:t>Неумение анализировать информацию и выделять главное</w:t>
            </w:r>
          </w:p>
          <w:p w:rsidR="00364F33" w:rsidRPr="00F62EDB" w:rsidRDefault="00364F33" w:rsidP="00737206">
            <w:pPr>
              <w:rPr>
                <w:bCs/>
                <w:sz w:val="20"/>
                <w:szCs w:val="20"/>
              </w:rPr>
            </w:pPr>
            <w:r w:rsidRPr="00F62EDB">
              <w:rPr>
                <w:bCs/>
                <w:sz w:val="20"/>
                <w:szCs w:val="20"/>
              </w:rPr>
              <w:t xml:space="preserve"> </w:t>
            </w:r>
          </w:p>
        </w:tc>
      </w:tr>
    </w:tbl>
    <w:p w:rsidR="00F43194" w:rsidRPr="00C34A4B" w:rsidRDefault="00F43194" w:rsidP="00F43194">
      <w:pPr>
        <w:rPr>
          <w:rFonts w:ascii="Times New Roman" w:hAnsi="Times New Roman" w:cs="Times New Roman"/>
          <w:sz w:val="24"/>
          <w:szCs w:val="24"/>
        </w:rPr>
      </w:pPr>
    </w:p>
    <w:sectPr w:rsidR="00F43194" w:rsidRPr="00C34A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9EC"/>
    <w:rsid w:val="0004598D"/>
    <w:rsid w:val="00364F33"/>
    <w:rsid w:val="003C1FE9"/>
    <w:rsid w:val="00416CFF"/>
    <w:rsid w:val="004E5205"/>
    <w:rsid w:val="005F38C4"/>
    <w:rsid w:val="00672BA3"/>
    <w:rsid w:val="006C04E2"/>
    <w:rsid w:val="008036CB"/>
    <w:rsid w:val="0096282D"/>
    <w:rsid w:val="00A028AB"/>
    <w:rsid w:val="00A55572"/>
    <w:rsid w:val="00AA2DB4"/>
    <w:rsid w:val="00B849EC"/>
    <w:rsid w:val="00BA2EE5"/>
    <w:rsid w:val="00C34A4B"/>
    <w:rsid w:val="00D527CD"/>
    <w:rsid w:val="00F31DD4"/>
    <w:rsid w:val="00F4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63CB1"/>
  <w15:chartTrackingRefBased/>
  <w15:docId w15:val="{F2649642-AC1B-45FD-9242-3EF975C87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A2E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paragraph">
    <w:name w:val="paragraph"/>
    <w:basedOn w:val="a"/>
    <w:rsid w:val="00364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64F33"/>
  </w:style>
  <w:style w:type="character" w:customStyle="1" w:styleId="eop">
    <w:name w:val="eop"/>
    <w:basedOn w:val="a0"/>
    <w:rsid w:val="00364F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13</Pages>
  <Words>5167</Words>
  <Characters>29453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18</cp:revision>
  <dcterms:created xsi:type="dcterms:W3CDTF">2024-09-11T04:22:00Z</dcterms:created>
  <dcterms:modified xsi:type="dcterms:W3CDTF">2025-09-03T05:31:00Z</dcterms:modified>
</cp:coreProperties>
</file>